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B32ED" w14:textId="77777777" w:rsidR="00763E71" w:rsidRPr="00E90CE1" w:rsidRDefault="00763E71" w:rsidP="00627A1E">
      <w:pPr>
        <w:jc w:val="both"/>
        <w:rPr>
          <w:rFonts w:ascii="Myriad Pro" w:hAnsi="Myriad Pro"/>
          <w:b/>
          <w:bCs/>
          <w:sz w:val="22"/>
          <w:szCs w:val="22"/>
          <w:u w:val="single"/>
          <w:lang w:val="bs-Latn-BA"/>
        </w:rPr>
      </w:pPr>
    </w:p>
    <w:p w14:paraId="55FD8E28" w14:textId="77777777" w:rsidR="00763E71" w:rsidRPr="00E90CE1" w:rsidRDefault="00763E71" w:rsidP="00627A1E">
      <w:pPr>
        <w:autoSpaceDE w:val="0"/>
        <w:autoSpaceDN w:val="0"/>
        <w:adjustRightInd w:val="0"/>
        <w:jc w:val="center"/>
        <w:rPr>
          <w:rFonts w:ascii="Myriad Pro" w:hAnsi="Myriad Pro" w:cs="Arial"/>
          <w:sz w:val="22"/>
          <w:szCs w:val="22"/>
          <w:lang w:val="hr-HR"/>
        </w:rPr>
      </w:pPr>
    </w:p>
    <w:p w14:paraId="7B43691F" w14:textId="77777777" w:rsidR="00763E71" w:rsidRPr="00E90CE1" w:rsidRDefault="00763E71" w:rsidP="00627A1E">
      <w:pPr>
        <w:autoSpaceDE w:val="0"/>
        <w:autoSpaceDN w:val="0"/>
        <w:adjustRightInd w:val="0"/>
        <w:jc w:val="center"/>
        <w:rPr>
          <w:rFonts w:ascii="Myriad Pro" w:hAnsi="Myriad Pro" w:cs="Arial"/>
          <w:sz w:val="22"/>
          <w:szCs w:val="22"/>
          <w:lang w:val="hr-HR"/>
        </w:rPr>
      </w:pPr>
    </w:p>
    <w:p w14:paraId="6424CD3C" w14:textId="77777777" w:rsidR="00763E71" w:rsidRPr="00E90CE1" w:rsidRDefault="00763E71" w:rsidP="00627A1E">
      <w:pPr>
        <w:autoSpaceDE w:val="0"/>
        <w:autoSpaceDN w:val="0"/>
        <w:adjustRightInd w:val="0"/>
        <w:jc w:val="center"/>
        <w:rPr>
          <w:rFonts w:ascii="Myriad Pro" w:hAnsi="Myriad Pro" w:cs="Arial"/>
          <w:sz w:val="22"/>
          <w:szCs w:val="22"/>
          <w:lang w:val="hr-HR"/>
        </w:rPr>
      </w:pPr>
    </w:p>
    <w:p w14:paraId="72E2641D" w14:textId="77777777" w:rsidR="00C7352F" w:rsidRPr="00E90CE1" w:rsidRDefault="00C7352F" w:rsidP="00627A1E">
      <w:pPr>
        <w:autoSpaceDE w:val="0"/>
        <w:autoSpaceDN w:val="0"/>
        <w:adjustRightInd w:val="0"/>
        <w:rPr>
          <w:rFonts w:ascii="Myriad Pro" w:hAnsi="Myriad Pro" w:cs="Arial"/>
          <w:b/>
          <w:sz w:val="22"/>
          <w:szCs w:val="22"/>
          <w:lang w:val="hr-HR"/>
        </w:rPr>
      </w:pPr>
    </w:p>
    <w:p w14:paraId="7227AD42" w14:textId="77777777" w:rsidR="00C7352F" w:rsidRPr="00E90CE1" w:rsidRDefault="00C7352F" w:rsidP="00627A1E">
      <w:pPr>
        <w:autoSpaceDE w:val="0"/>
        <w:autoSpaceDN w:val="0"/>
        <w:adjustRightInd w:val="0"/>
        <w:rPr>
          <w:rFonts w:ascii="Myriad Pro" w:hAnsi="Myriad Pro" w:cs="Arial"/>
          <w:b/>
          <w:sz w:val="22"/>
          <w:szCs w:val="22"/>
          <w:lang w:val="hr-HR"/>
        </w:rPr>
      </w:pPr>
    </w:p>
    <w:p w14:paraId="772EBF93" w14:textId="77777777" w:rsidR="00C7352F" w:rsidRPr="00E90CE1" w:rsidRDefault="00C7352F" w:rsidP="00627A1E">
      <w:pPr>
        <w:autoSpaceDE w:val="0"/>
        <w:autoSpaceDN w:val="0"/>
        <w:adjustRightInd w:val="0"/>
        <w:rPr>
          <w:rFonts w:ascii="Myriad Pro" w:hAnsi="Myriad Pro" w:cs="Arial"/>
          <w:b/>
          <w:color w:val="42527C" w:themeColor="accent5" w:themeShade="BF"/>
          <w:sz w:val="22"/>
          <w:szCs w:val="22"/>
          <w:lang w:val="hr-HR"/>
        </w:rPr>
      </w:pPr>
    </w:p>
    <w:p w14:paraId="57785B51" w14:textId="77777777" w:rsidR="00763E71" w:rsidRPr="00E90CE1" w:rsidRDefault="00763E71" w:rsidP="00627A1E">
      <w:pPr>
        <w:autoSpaceDE w:val="0"/>
        <w:autoSpaceDN w:val="0"/>
        <w:adjustRightInd w:val="0"/>
        <w:jc w:val="center"/>
        <w:rPr>
          <w:rFonts w:ascii="Myriad Pro" w:hAnsi="Myriad Pro" w:cs="Arial"/>
          <w:b/>
          <w:sz w:val="22"/>
          <w:szCs w:val="22"/>
          <w:lang w:val="hr-HR"/>
        </w:rPr>
      </w:pPr>
    </w:p>
    <w:p w14:paraId="3F542870" w14:textId="77777777" w:rsidR="00763E71" w:rsidRPr="00E90CE1" w:rsidRDefault="00763E71" w:rsidP="00627A1E">
      <w:pPr>
        <w:autoSpaceDE w:val="0"/>
        <w:autoSpaceDN w:val="0"/>
        <w:adjustRightInd w:val="0"/>
        <w:jc w:val="center"/>
        <w:rPr>
          <w:rFonts w:ascii="Myriad Pro" w:hAnsi="Myriad Pro" w:cs="Arial"/>
          <w:sz w:val="22"/>
          <w:szCs w:val="22"/>
          <w:lang w:val="hr-HR"/>
        </w:rPr>
      </w:pPr>
    </w:p>
    <w:p w14:paraId="1AA02DC0" w14:textId="77777777" w:rsidR="00C7352F" w:rsidRPr="00E90CE1" w:rsidRDefault="00C7352F" w:rsidP="00627A1E">
      <w:pPr>
        <w:pStyle w:val="Tijeloteksta"/>
        <w:spacing w:after="80"/>
        <w:jc w:val="both"/>
        <w:rPr>
          <w:rFonts w:ascii="Myriad Pro" w:hAnsi="Myriad Pro"/>
          <w:bCs/>
          <w:snapToGrid w:val="0"/>
          <w:sz w:val="22"/>
          <w:szCs w:val="22"/>
          <w:lang w:val="hr-HR"/>
        </w:rPr>
      </w:pPr>
    </w:p>
    <w:p w14:paraId="0E07E928" w14:textId="77777777" w:rsidR="00C7352F" w:rsidRPr="00E90CE1" w:rsidRDefault="00C7352F" w:rsidP="00627A1E">
      <w:pPr>
        <w:pStyle w:val="Tijeloteksta"/>
        <w:spacing w:after="80"/>
        <w:jc w:val="both"/>
        <w:rPr>
          <w:rFonts w:ascii="Myriad Pro" w:hAnsi="Myriad Pro"/>
          <w:bCs/>
          <w:snapToGrid w:val="0"/>
          <w:sz w:val="22"/>
          <w:szCs w:val="22"/>
          <w:lang w:val="hr-HR"/>
        </w:rPr>
      </w:pPr>
    </w:p>
    <w:p w14:paraId="6088652B" w14:textId="77777777" w:rsidR="00C7352F" w:rsidRPr="00E90CE1" w:rsidRDefault="006D02DC" w:rsidP="00627A1E">
      <w:pPr>
        <w:pStyle w:val="Tijeloteksta"/>
        <w:spacing w:after="80"/>
        <w:jc w:val="both"/>
        <w:rPr>
          <w:rFonts w:ascii="Myriad Pro" w:hAnsi="Myriad Pro"/>
          <w:bCs/>
          <w:snapToGrid w:val="0"/>
          <w:sz w:val="22"/>
          <w:szCs w:val="22"/>
          <w:lang w:val="hr-HR"/>
        </w:rPr>
      </w:pPr>
      <w:r w:rsidRPr="00E90CE1">
        <w:rPr>
          <w:rFonts w:ascii="Myriad Pro" w:hAnsi="Myriad Pro" w:cs="Arial"/>
          <w:b/>
          <w:noProof/>
          <w:color w:val="0000CC"/>
          <w:sz w:val="22"/>
          <w:szCs w:val="22"/>
          <w:lang w:val="bs-Latn-BA" w:eastAsia="bs-Latn-BA"/>
        </w:rPr>
        <mc:AlternateContent>
          <mc:Choice Requires="wps">
            <w:drawing>
              <wp:anchor distT="0" distB="228600" distL="114300" distR="114300" simplePos="0" relativeHeight="251659264" behindDoc="1" locked="0" layoutInCell="0" allowOverlap="1" wp14:anchorId="4D461B7F" wp14:editId="1599C117">
                <wp:simplePos x="0" y="0"/>
                <wp:positionH relativeFrom="margin">
                  <wp:posOffset>510540</wp:posOffset>
                </wp:positionH>
                <wp:positionV relativeFrom="paragraph">
                  <wp:posOffset>13970</wp:posOffset>
                </wp:positionV>
                <wp:extent cx="4924425" cy="3896360"/>
                <wp:effectExtent l="209550" t="209550" r="47625" b="46990"/>
                <wp:wrapTight wrapText="bothSides">
                  <wp:wrapPolygon edited="0">
                    <wp:start x="8774" y="-1162"/>
                    <wp:lineTo x="4011" y="-950"/>
                    <wp:lineTo x="4011" y="739"/>
                    <wp:lineTo x="2005" y="739"/>
                    <wp:lineTo x="2005" y="2429"/>
                    <wp:lineTo x="752" y="2429"/>
                    <wp:lineTo x="752" y="4119"/>
                    <wp:lineTo x="-167" y="4119"/>
                    <wp:lineTo x="-167" y="5808"/>
                    <wp:lineTo x="-668" y="5808"/>
                    <wp:lineTo x="-919" y="9188"/>
                    <wp:lineTo x="-919" y="12567"/>
                    <wp:lineTo x="-585" y="12567"/>
                    <wp:lineTo x="-585" y="14257"/>
                    <wp:lineTo x="0" y="14257"/>
                    <wp:lineTo x="0" y="14785"/>
                    <wp:lineTo x="2089" y="17636"/>
                    <wp:lineTo x="3927" y="19326"/>
                    <wp:lineTo x="6935" y="21016"/>
                    <wp:lineTo x="7019" y="21016"/>
                    <wp:lineTo x="9275" y="21544"/>
                    <wp:lineTo x="9359" y="21755"/>
                    <wp:lineTo x="12032" y="21755"/>
                    <wp:lineTo x="12116" y="21544"/>
                    <wp:lineTo x="14372" y="21016"/>
                    <wp:lineTo x="14456" y="21016"/>
                    <wp:lineTo x="17547" y="19326"/>
                    <wp:lineTo x="17631" y="19326"/>
                    <wp:lineTo x="19302" y="17636"/>
                    <wp:lineTo x="20472" y="15947"/>
                    <wp:lineTo x="21140" y="14257"/>
                    <wp:lineTo x="21558" y="12567"/>
                    <wp:lineTo x="21725" y="10877"/>
                    <wp:lineTo x="21642" y="9188"/>
                    <wp:lineTo x="21224" y="7498"/>
                    <wp:lineTo x="20556" y="5808"/>
                    <wp:lineTo x="19469" y="4119"/>
                    <wp:lineTo x="18132" y="2429"/>
                    <wp:lineTo x="18132" y="2007"/>
                    <wp:lineTo x="16628" y="739"/>
                    <wp:lineTo x="16294" y="739"/>
                    <wp:lineTo x="16294" y="-950"/>
                    <wp:lineTo x="11364" y="-1162"/>
                    <wp:lineTo x="8774" y="-1162"/>
                  </wp:wrapPolygon>
                </wp:wrapTight>
                <wp:docPr id="1"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24425" cy="3896360"/>
                        </a:xfrm>
                        <a:prstGeom prst="ellipse">
                          <a:avLst/>
                        </a:prstGeom>
                        <a:gradFill rotWithShape="1">
                          <a:gsLst>
                            <a:gs pos="0">
                              <a:srgbClr val="C6D9F1">
                                <a:alpha val="87999"/>
                              </a:srgbClr>
                            </a:gs>
                            <a:gs pos="100000">
                              <a:srgbClr val="FFFFFF"/>
                            </a:gs>
                          </a:gsLst>
                          <a:lin ang="5400000" scaled="1"/>
                        </a:gradFill>
                        <a:ln w="9525">
                          <a:round/>
                          <a:headEnd/>
                          <a:tailEnd/>
                        </a:ln>
                        <a:scene3d>
                          <a:camera prst="legacyObliqueTopLeft"/>
                          <a:lightRig rig="legacyFlat3" dir="t"/>
                        </a:scene3d>
                        <a:sp3d extrusionH="430200" prstMaterial="legacyMatte">
                          <a:bevelT w="13500" h="13500" prst="angle"/>
                          <a:bevelB w="13500" h="13500" prst="angle"/>
                          <a:extrusionClr>
                            <a:srgbClr val="C6D9F1"/>
                          </a:extrusionClr>
                          <a:contourClr>
                            <a:srgbClr val="C6D9F1"/>
                          </a:contourClr>
                        </a:sp3d>
                      </wps:spPr>
                      <wps:txbx>
                        <w:txbxContent>
                          <w:p w14:paraId="79BB1F73" w14:textId="77777777" w:rsidR="00847063" w:rsidRDefault="00847063" w:rsidP="006D02DC">
                            <w:pPr>
                              <w:autoSpaceDE w:val="0"/>
                              <w:autoSpaceDN w:val="0"/>
                              <w:adjustRightInd w:val="0"/>
                              <w:jc w:val="center"/>
                              <w:rPr>
                                <w:rFonts w:ascii="Verdana" w:hAnsi="Verdana" w:cs="Arial"/>
                                <w:b/>
                                <w:color w:val="42527C" w:themeColor="accent5" w:themeShade="BF"/>
                                <w:sz w:val="22"/>
                                <w:szCs w:val="22"/>
                                <w:lang w:val="hr-HR"/>
                              </w:rPr>
                            </w:pPr>
                          </w:p>
                          <w:p w14:paraId="1AB26D4D" w14:textId="77777777" w:rsidR="00847063" w:rsidRDefault="00847063" w:rsidP="006D02DC">
                            <w:pPr>
                              <w:autoSpaceDE w:val="0"/>
                              <w:autoSpaceDN w:val="0"/>
                              <w:adjustRightInd w:val="0"/>
                              <w:jc w:val="center"/>
                              <w:rPr>
                                <w:rFonts w:ascii="Verdana" w:hAnsi="Verdana" w:cs="Arial"/>
                                <w:b/>
                                <w:color w:val="42527C" w:themeColor="accent5" w:themeShade="BF"/>
                                <w:sz w:val="22"/>
                                <w:szCs w:val="22"/>
                                <w:lang w:val="hr-HR"/>
                              </w:rPr>
                            </w:pPr>
                          </w:p>
                          <w:p w14:paraId="40EFA2D1" w14:textId="3669E872" w:rsidR="00847063" w:rsidRPr="009464EE" w:rsidRDefault="00847063" w:rsidP="006D02DC">
                            <w:pPr>
                              <w:autoSpaceDE w:val="0"/>
                              <w:autoSpaceDN w:val="0"/>
                              <w:adjustRightInd w:val="0"/>
                              <w:jc w:val="center"/>
                              <w:rPr>
                                <w:rFonts w:ascii="Verdana" w:hAnsi="Verdana" w:cs="Arial"/>
                                <w:b/>
                                <w:color w:val="42527C" w:themeColor="accent5" w:themeShade="BF"/>
                                <w:sz w:val="22"/>
                                <w:szCs w:val="22"/>
                                <w:lang w:val="hr-HR"/>
                              </w:rPr>
                            </w:pPr>
                            <w:r w:rsidRPr="006F35FD">
                              <w:rPr>
                                <w:rFonts w:ascii="Verdana" w:hAnsi="Verdana" w:cs="Arial"/>
                                <w:b/>
                                <w:color w:val="42527C" w:themeColor="accent5" w:themeShade="BF"/>
                                <w:sz w:val="22"/>
                                <w:szCs w:val="22"/>
                                <w:lang w:val="hr-HR"/>
                              </w:rPr>
                              <w:t xml:space="preserve">SMJERNICE ZA APLIKANTE - ORGANIZACIJE CIVILNOG DRUŠTVA (OCD) U OKVIRU JAVNOG POZIVA ZA PREDAJU PROJEKTNIH </w:t>
                            </w:r>
                            <w:r>
                              <w:rPr>
                                <w:rFonts w:ascii="Verdana" w:hAnsi="Verdana" w:cs="Arial"/>
                                <w:b/>
                                <w:color w:val="42527C" w:themeColor="accent5" w:themeShade="BF"/>
                                <w:sz w:val="22"/>
                                <w:szCs w:val="22"/>
                                <w:lang w:val="hr-HR"/>
                              </w:rPr>
                              <w:t xml:space="preserve">PRIJEDLOGA </w:t>
                            </w:r>
                            <w:r w:rsidRPr="009464EE">
                              <w:rPr>
                                <w:rFonts w:ascii="Verdana" w:hAnsi="Verdana" w:cs="Arial"/>
                                <w:b/>
                                <w:color w:val="42527C" w:themeColor="accent5" w:themeShade="BF"/>
                                <w:sz w:val="22"/>
                                <w:szCs w:val="22"/>
                                <w:lang w:val="hr-HR"/>
                              </w:rPr>
                              <w:t>KOJI SE BAVE PITANJIMA MLADIH</w:t>
                            </w:r>
                            <w:r>
                              <w:rPr>
                                <w:rFonts w:ascii="Verdana" w:hAnsi="Verdana" w:cs="Arial"/>
                                <w:b/>
                                <w:color w:val="42527C" w:themeColor="accent5" w:themeShade="BF"/>
                                <w:sz w:val="22"/>
                                <w:szCs w:val="22"/>
                                <w:lang w:val="hr-HR"/>
                              </w:rPr>
                              <w:t xml:space="preserve"> NA PODRUČJU</w:t>
                            </w:r>
                            <w:r w:rsidRPr="009464EE">
                              <w:rPr>
                                <w:rFonts w:ascii="Verdana" w:hAnsi="Verdana" w:cs="Arial"/>
                                <w:b/>
                                <w:color w:val="42527C" w:themeColor="accent5" w:themeShade="BF"/>
                                <w:sz w:val="22"/>
                                <w:szCs w:val="22"/>
                                <w:lang w:val="hr-HR"/>
                              </w:rPr>
                              <w:t xml:space="preserve"> OPĆIN</w:t>
                            </w:r>
                            <w:r>
                              <w:rPr>
                                <w:rFonts w:ascii="Verdana" w:hAnsi="Verdana" w:cs="Arial"/>
                                <w:b/>
                                <w:color w:val="42527C" w:themeColor="accent5" w:themeShade="BF"/>
                                <w:sz w:val="22"/>
                                <w:szCs w:val="22"/>
                                <w:lang w:val="hr-HR"/>
                              </w:rPr>
                              <w:t>E</w:t>
                            </w:r>
                            <w:r w:rsidRPr="009464EE">
                              <w:rPr>
                                <w:rFonts w:ascii="Verdana" w:hAnsi="Verdana" w:cs="Arial"/>
                                <w:b/>
                                <w:color w:val="42527C" w:themeColor="accent5" w:themeShade="BF"/>
                                <w:sz w:val="22"/>
                                <w:szCs w:val="22"/>
                                <w:lang w:val="hr-HR"/>
                              </w:rPr>
                              <w:t xml:space="preserve"> CENTAR SARAJEVO </w:t>
                            </w:r>
                          </w:p>
                          <w:p w14:paraId="4445FD39" w14:textId="77777777" w:rsidR="00847063" w:rsidRPr="00450924" w:rsidRDefault="00847063" w:rsidP="006D02DC">
                            <w:pPr>
                              <w:autoSpaceDE w:val="0"/>
                              <w:autoSpaceDN w:val="0"/>
                              <w:adjustRightInd w:val="0"/>
                              <w:jc w:val="center"/>
                              <w:rPr>
                                <w:rFonts w:ascii="Myriad Pro" w:hAnsi="Myriad Pro" w:cs="Arial"/>
                                <w:b/>
                                <w:color w:val="42527C" w:themeColor="accent5" w:themeShade="BF"/>
                                <w:sz w:val="22"/>
                                <w:szCs w:val="22"/>
                                <w:lang w:val="hr-HR"/>
                              </w:rPr>
                            </w:pPr>
                          </w:p>
                          <w:p w14:paraId="4C10509E" w14:textId="77777777" w:rsidR="00847063" w:rsidRPr="00450924" w:rsidRDefault="00847063" w:rsidP="006D02DC">
                            <w:pPr>
                              <w:autoSpaceDE w:val="0"/>
                              <w:autoSpaceDN w:val="0"/>
                              <w:adjustRightInd w:val="0"/>
                              <w:jc w:val="center"/>
                              <w:rPr>
                                <w:rFonts w:ascii="Myriad Pro" w:hAnsi="Myriad Pro" w:cs="Arial"/>
                                <w:color w:val="42527C" w:themeColor="accent5" w:themeShade="BF"/>
                                <w:sz w:val="22"/>
                                <w:szCs w:val="22"/>
                                <w:lang w:val="hr-HR"/>
                              </w:rPr>
                            </w:pPr>
                          </w:p>
                          <w:p w14:paraId="28F1A03B" w14:textId="77777777" w:rsidR="00847063" w:rsidRPr="006D02DC" w:rsidRDefault="00847063" w:rsidP="006D02DC">
                            <w:pPr>
                              <w:rPr>
                                <w:rFonts w:cs="Arial"/>
                                <w:b/>
                                <w:color w:val="881631" w:themeColor="accent1" w:themeShade="BF"/>
                                <w:sz w:val="40"/>
                                <w:szCs w:val="44"/>
                                <w:lang w:eastAsia="bg-BG"/>
                              </w:rPr>
                            </w:pPr>
                          </w:p>
                          <w:p w14:paraId="589CC150" w14:textId="77777777" w:rsidR="00847063" w:rsidRPr="006E3679" w:rsidRDefault="00847063" w:rsidP="006D02DC">
                            <w:pPr>
                              <w:pStyle w:val="NormalnoWeb"/>
                              <w:spacing w:before="0" w:beforeAutospacing="0" w:after="0" w:afterAutospacing="0"/>
                              <w:jc w:val="center"/>
                              <w:rPr>
                                <w:rFonts w:ascii="Myriad Pro" w:hAnsi="Myriad Pro" w:cs="Arial"/>
                                <w:i/>
                                <w:szCs w:val="36"/>
                                <w:lang w:val="bs-Latn-BA"/>
                              </w:rPr>
                            </w:pPr>
                          </w:p>
                          <w:p w14:paraId="10B0F7A7" w14:textId="77777777" w:rsidR="00847063" w:rsidRDefault="00847063" w:rsidP="006D02DC">
                            <w:pPr>
                              <w:jc w:val="center"/>
                              <w:rPr>
                                <w:i/>
                                <w:iCs/>
                                <w:color w:val="FFFFFF"/>
                                <w:sz w:val="28"/>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left:0;text-align:left;margin-left:40.2pt;margin-top:1.1pt;width:387.75pt;height:306.8pt;z-index:-251657216;visibility:visible;mso-wrap-style:square;mso-width-percent:0;mso-height-percent:0;mso-wrap-distance-left:9pt;mso-wrap-distance-top:0;mso-wrap-distance-right:9pt;mso-wrap-distance-bottom:18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" o:allowincell="f" fillcolor="#c6d9f1">
                <v:fill opacity="57671f" rotate="t" focus="100%" type="gradient"/>
                <o:extrusion v:ext="view" color="#c6d9f1" on="t" viewpoint="-34.72222mm" viewpointorigin="-.5" skewangle="-45" lightposition="-50000" lightposition2="50000"/>
                <o:lock v:ext="edit" aspectratio="t"/>
                <v:textbox inset=".72pt,.72pt,.72pt,.72pt">
                  <w:txbxContent>
                    <w:p w14:paraId="79BB1F73" w14:textId="77777777" w:rsidR="00847063" w:rsidRDefault="00847063" w:rsidP="006D02DC">
                      <w:pPr>
                        <w:autoSpaceDE w:val="0"/>
                        <w:autoSpaceDN w:val="0"/>
                        <w:adjustRightInd w:val="0"/>
                        <w:jc w:val="center"/>
                        <w:rPr>
                          <w:rFonts w:ascii="Verdana" w:hAnsi="Verdana" w:cs="Arial"/>
                          <w:b/>
                          <w:color w:val="42527C" w:themeColor="accent5" w:themeShade="BF"/>
                          <w:sz w:val="22"/>
                          <w:szCs w:val="22"/>
                          <w:lang w:val="hr-HR"/>
                        </w:rPr>
                      </w:pPr>
                    </w:p>
                    <w:p w14:paraId="1AB26D4D" w14:textId="77777777" w:rsidR="00847063" w:rsidRDefault="00847063" w:rsidP="006D02DC">
                      <w:pPr>
                        <w:autoSpaceDE w:val="0"/>
                        <w:autoSpaceDN w:val="0"/>
                        <w:adjustRightInd w:val="0"/>
                        <w:jc w:val="center"/>
                        <w:rPr>
                          <w:rFonts w:ascii="Verdana" w:hAnsi="Verdana" w:cs="Arial"/>
                          <w:b/>
                          <w:color w:val="42527C" w:themeColor="accent5" w:themeShade="BF"/>
                          <w:sz w:val="22"/>
                          <w:szCs w:val="22"/>
                          <w:lang w:val="hr-HR"/>
                        </w:rPr>
                      </w:pPr>
                    </w:p>
                    <w:p w14:paraId="40EFA2D1" w14:textId="3669E872" w:rsidR="00847063" w:rsidRPr="009464EE" w:rsidRDefault="00847063" w:rsidP="006D02DC">
                      <w:pPr>
                        <w:autoSpaceDE w:val="0"/>
                        <w:autoSpaceDN w:val="0"/>
                        <w:adjustRightInd w:val="0"/>
                        <w:jc w:val="center"/>
                        <w:rPr>
                          <w:rFonts w:ascii="Verdana" w:hAnsi="Verdana" w:cs="Arial"/>
                          <w:b/>
                          <w:color w:val="42527C" w:themeColor="accent5" w:themeShade="BF"/>
                          <w:sz w:val="22"/>
                          <w:szCs w:val="22"/>
                          <w:lang w:val="hr-HR"/>
                        </w:rPr>
                      </w:pPr>
                      <w:r w:rsidRPr="006F35FD">
                        <w:rPr>
                          <w:rFonts w:ascii="Verdana" w:hAnsi="Verdana" w:cs="Arial"/>
                          <w:b/>
                          <w:color w:val="42527C" w:themeColor="accent5" w:themeShade="BF"/>
                          <w:sz w:val="22"/>
                          <w:szCs w:val="22"/>
                          <w:lang w:val="hr-HR"/>
                        </w:rPr>
                        <w:t xml:space="preserve">SMJERNICE ZA APLIKANTE - ORGANIZACIJE CIVILNOG DRUŠTVA (OCD) U OKVIRU JAVNOG POZIVA ZA PREDAJU PROJEKTNIH </w:t>
                      </w:r>
                      <w:r>
                        <w:rPr>
                          <w:rFonts w:ascii="Verdana" w:hAnsi="Verdana" w:cs="Arial"/>
                          <w:b/>
                          <w:color w:val="42527C" w:themeColor="accent5" w:themeShade="BF"/>
                          <w:sz w:val="22"/>
                          <w:szCs w:val="22"/>
                          <w:lang w:val="hr-HR"/>
                        </w:rPr>
                        <w:t xml:space="preserve">PRIJEDLOGA </w:t>
                      </w:r>
                      <w:r w:rsidRPr="009464EE">
                        <w:rPr>
                          <w:rFonts w:ascii="Verdana" w:hAnsi="Verdana" w:cs="Arial"/>
                          <w:b/>
                          <w:color w:val="42527C" w:themeColor="accent5" w:themeShade="BF"/>
                          <w:sz w:val="22"/>
                          <w:szCs w:val="22"/>
                          <w:lang w:val="hr-HR"/>
                        </w:rPr>
                        <w:t>KOJI SE BAVE PITANJIMA MLADIH</w:t>
                      </w:r>
                      <w:r>
                        <w:rPr>
                          <w:rFonts w:ascii="Verdana" w:hAnsi="Verdana" w:cs="Arial"/>
                          <w:b/>
                          <w:color w:val="42527C" w:themeColor="accent5" w:themeShade="BF"/>
                          <w:sz w:val="22"/>
                          <w:szCs w:val="22"/>
                          <w:lang w:val="hr-HR"/>
                        </w:rPr>
                        <w:t xml:space="preserve"> NA PODRUČJU</w:t>
                      </w:r>
                      <w:r w:rsidRPr="009464EE">
                        <w:rPr>
                          <w:rFonts w:ascii="Verdana" w:hAnsi="Verdana" w:cs="Arial"/>
                          <w:b/>
                          <w:color w:val="42527C" w:themeColor="accent5" w:themeShade="BF"/>
                          <w:sz w:val="22"/>
                          <w:szCs w:val="22"/>
                          <w:lang w:val="hr-HR"/>
                        </w:rPr>
                        <w:t xml:space="preserve"> OPĆIN</w:t>
                      </w:r>
                      <w:r>
                        <w:rPr>
                          <w:rFonts w:ascii="Verdana" w:hAnsi="Verdana" w:cs="Arial"/>
                          <w:b/>
                          <w:color w:val="42527C" w:themeColor="accent5" w:themeShade="BF"/>
                          <w:sz w:val="22"/>
                          <w:szCs w:val="22"/>
                          <w:lang w:val="hr-HR"/>
                        </w:rPr>
                        <w:t>E</w:t>
                      </w:r>
                      <w:r w:rsidRPr="009464EE">
                        <w:rPr>
                          <w:rFonts w:ascii="Verdana" w:hAnsi="Verdana" w:cs="Arial"/>
                          <w:b/>
                          <w:color w:val="42527C" w:themeColor="accent5" w:themeShade="BF"/>
                          <w:sz w:val="22"/>
                          <w:szCs w:val="22"/>
                          <w:lang w:val="hr-HR"/>
                        </w:rPr>
                        <w:t xml:space="preserve"> CENTAR SARAJEVO </w:t>
                      </w:r>
                    </w:p>
                    <w:p w14:paraId="4445FD39" w14:textId="77777777" w:rsidR="00847063" w:rsidRPr="00450924" w:rsidRDefault="00847063" w:rsidP="006D02DC">
                      <w:pPr>
                        <w:autoSpaceDE w:val="0"/>
                        <w:autoSpaceDN w:val="0"/>
                        <w:adjustRightInd w:val="0"/>
                        <w:jc w:val="center"/>
                        <w:rPr>
                          <w:rFonts w:ascii="Myriad Pro" w:hAnsi="Myriad Pro" w:cs="Arial"/>
                          <w:b/>
                          <w:color w:val="42527C" w:themeColor="accent5" w:themeShade="BF"/>
                          <w:sz w:val="22"/>
                          <w:szCs w:val="22"/>
                          <w:lang w:val="hr-HR"/>
                        </w:rPr>
                      </w:pPr>
                    </w:p>
                    <w:p w14:paraId="4C10509E" w14:textId="77777777" w:rsidR="00847063" w:rsidRPr="00450924" w:rsidRDefault="00847063" w:rsidP="006D02DC">
                      <w:pPr>
                        <w:autoSpaceDE w:val="0"/>
                        <w:autoSpaceDN w:val="0"/>
                        <w:adjustRightInd w:val="0"/>
                        <w:jc w:val="center"/>
                        <w:rPr>
                          <w:rFonts w:ascii="Myriad Pro" w:hAnsi="Myriad Pro" w:cs="Arial"/>
                          <w:color w:val="42527C" w:themeColor="accent5" w:themeShade="BF"/>
                          <w:sz w:val="22"/>
                          <w:szCs w:val="22"/>
                          <w:lang w:val="hr-HR"/>
                        </w:rPr>
                      </w:pPr>
                    </w:p>
                    <w:p w14:paraId="28F1A03B" w14:textId="77777777" w:rsidR="00847063" w:rsidRPr="006D02DC" w:rsidRDefault="00847063" w:rsidP="006D02DC">
                      <w:pPr>
                        <w:rPr>
                          <w:rFonts w:cs="Arial"/>
                          <w:b/>
                          <w:color w:val="881631" w:themeColor="accent1" w:themeShade="BF"/>
                          <w:sz w:val="40"/>
                          <w:szCs w:val="44"/>
                          <w:lang w:eastAsia="bg-BG"/>
                        </w:rPr>
                      </w:pPr>
                    </w:p>
                    <w:p w14:paraId="589CC150" w14:textId="77777777" w:rsidR="00847063" w:rsidRPr="006E3679" w:rsidRDefault="00847063" w:rsidP="006D02DC">
                      <w:pPr>
                        <w:pStyle w:val="NormalnoWeb"/>
                        <w:spacing w:before="0" w:beforeAutospacing="0" w:after="0" w:afterAutospacing="0"/>
                        <w:jc w:val="center"/>
                        <w:rPr>
                          <w:rFonts w:ascii="Myriad Pro" w:hAnsi="Myriad Pro" w:cs="Arial"/>
                          <w:i/>
                          <w:szCs w:val="36"/>
                          <w:lang w:val="bs-Latn-BA"/>
                        </w:rPr>
                      </w:pPr>
                    </w:p>
                    <w:p w14:paraId="10B0F7A7" w14:textId="77777777" w:rsidR="00847063" w:rsidRDefault="00847063" w:rsidP="006D02DC">
                      <w:pPr>
                        <w:jc w:val="center"/>
                        <w:rPr>
                          <w:i/>
                          <w:iCs/>
                          <w:color w:val="FFFFFF"/>
                          <w:sz w:val="28"/>
                          <w:szCs w:val="28"/>
                        </w:rPr>
                      </w:pPr>
                    </w:p>
                  </w:txbxContent>
                </v:textbox>
                <w10:wrap type="tight" anchorx="margin"/>
              </v:oval>
            </w:pict>
          </mc:Fallback>
        </mc:AlternateContent>
      </w:r>
    </w:p>
    <w:p w14:paraId="6B9E00F4" w14:textId="77777777" w:rsidR="00C7352F" w:rsidRPr="00E90CE1" w:rsidRDefault="00C7352F" w:rsidP="00627A1E">
      <w:pPr>
        <w:pStyle w:val="Tijeloteksta"/>
        <w:spacing w:after="80"/>
        <w:jc w:val="both"/>
        <w:rPr>
          <w:rFonts w:ascii="Myriad Pro" w:hAnsi="Myriad Pro"/>
          <w:bCs/>
          <w:snapToGrid w:val="0"/>
          <w:sz w:val="22"/>
          <w:szCs w:val="22"/>
          <w:lang w:val="hr-HR"/>
        </w:rPr>
      </w:pPr>
    </w:p>
    <w:p w14:paraId="279784C8" w14:textId="77777777" w:rsidR="00C7352F" w:rsidRPr="00E90CE1" w:rsidRDefault="00C7352F" w:rsidP="00627A1E">
      <w:pPr>
        <w:pStyle w:val="Tijeloteksta"/>
        <w:spacing w:after="80"/>
        <w:jc w:val="both"/>
        <w:rPr>
          <w:rFonts w:ascii="Myriad Pro" w:hAnsi="Myriad Pro"/>
          <w:bCs/>
          <w:snapToGrid w:val="0"/>
          <w:sz w:val="22"/>
          <w:szCs w:val="22"/>
          <w:lang w:val="hr-HR"/>
        </w:rPr>
      </w:pPr>
    </w:p>
    <w:p w14:paraId="7ACDB51C" w14:textId="77777777" w:rsidR="00C7352F" w:rsidRPr="00E90CE1" w:rsidRDefault="00C7352F" w:rsidP="00627A1E">
      <w:pPr>
        <w:pStyle w:val="Tijeloteksta"/>
        <w:spacing w:after="80"/>
        <w:jc w:val="both"/>
        <w:rPr>
          <w:rFonts w:ascii="Myriad Pro" w:hAnsi="Myriad Pro"/>
          <w:bCs/>
          <w:snapToGrid w:val="0"/>
          <w:sz w:val="22"/>
          <w:szCs w:val="22"/>
          <w:lang w:val="hr-HR"/>
        </w:rPr>
      </w:pPr>
    </w:p>
    <w:p w14:paraId="40A9E5D0" w14:textId="77777777" w:rsidR="00C7352F" w:rsidRPr="00E90CE1" w:rsidRDefault="00C7352F" w:rsidP="00627A1E">
      <w:pPr>
        <w:pStyle w:val="Tijeloteksta"/>
        <w:spacing w:after="80"/>
        <w:jc w:val="both"/>
        <w:rPr>
          <w:rFonts w:ascii="Myriad Pro" w:hAnsi="Myriad Pro"/>
          <w:bCs/>
          <w:snapToGrid w:val="0"/>
          <w:sz w:val="22"/>
          <w:szCs w:val="22"/>
          <w:lang w:val="hr-HR"/>
        </w:rPr>
      </w:pPr>
    </w:p>
    <w:p w14:paraId="50E2331B" w14:textId="77777777" w:rsidR="00C7352F" w:rsidRPr="00E90CE1" w:rsidRDefault="00C7352F" w:rsidP="00627A1E">
      <w:pPr>
        <w:pStyle w:val="Tijeloteksta"/>
        <w:spacing w:after="80"/>
        <w:jc w:val="both"/>
        <w:rPr>
          <w:rFonts w:ascii="Myriad Pro" w:hAnsi="Myriad Pro"/>
          <w:bCs/>
          <w:snapToGrid w:val="0"/>
          <w:sz w:val="22"/>
          <w:szCs w:val="22"/>
          <w:lang w:val="hr-HR"/>
        </w:rPr>
      </w:pPr>
    </w:p>
    <w:p w14:paraId="10CF64C9" w14:textId="77777777" w:rsidR="00C7352F" w:rsidRPr="00E90CE1" w:rsidRDefault="00C7352F" w:rsidP="00627A1E">
      <w:pPr>
        <w:pStyle w:val="Tijeloteksta"/>
        <w:spacing w:after="80"/>
        <w:jc w:val="both"/>
        <w:rPr>
          <w:rFonts w:ascii="Myriad Pro" w:hAnsi="Myriad Pro"/>
          <w:bCs/>
          <w:snapToGrid w:val="0"/>
          <w:sz w:val="22"/>
          <w:szCs w:val="22"/>
          <w:lang w:val="hr-HR"/>
        </w:rPr>
      </w:pPr>
    </w:p>
    <w:p w14:paraId="7F5A1B8D" w14:textId="77777777" w:rsidR="006D02DC" w:rsidRPr="00E90CE1" w:rsidRDefault="006D02DC" w:rsidP="00627A1E">
      <w:pPr>
        <w:pStyle w:val="Tijeloteksta"/>
        <w:spacing w:after="80"/>
        <w:jc w:val="both"/>
        <w:rPr>
          <w:rFonts w:ascii="Myriad Pro" w:hAnsi="Myriad Pro"/>
          <w:bCs/>
          <w:snapToGrid w:val="0"/>
          <w:sz w:val="22"/>
          <w:szCs w:val="22"/>
          <w:lang w:val="hr-HR"/>
        </w:rPr>
      </w:pPr>
    </w:p>
    <w:p w14:paraId="3EDFFAB1" w14:textId="77777777" w:rsidR="006D02DC" w:rsidRPr="00E90CE1" w:rsidRDefault="006D02DC" w:rsidP="00627A1E">
      <w:pPr>
        <w:pStyle w:val="Tijeloteksta"/>
        <w:spacing w:after="80"/>
        <w:jc w:val="both"/>
        <w:rPr>
          <w:rFonts w:ascii="Myriad Pro" w:hAnsi="Myriad Pro"/>
          <w:bCs/>
          <w:snapToGrid w:val="0"/>
          <w:sz w:val="22"/>
          <w:szCs w:val="22"/>
          <w:lang w:val="hr-HR"/>
        </w:rPr>
      </w:pPr>
    </w:p>
    <w:p w14:paraId="31A1258E" w14:textId="77777777" w:rsidR="006D02DC" w:rsidRPr="00E90CE1" w:rsidRDefault="006D02DC" w:rsidP="00627A1E">
      <w:pPr>
        <w:pStyle w:val="Tijeloteksta"/>
        <w:spacing w:after="80"/>
        <w:jc w:val="both"/>
        <w:rPr>
          <w:rFonts w:ascii="Myriad Pro" w:hAnsi="Myriad Pro"/>
          <w:bCs/>
          <w:snapToGrid w:val="0"/>
          <w:sz w:val="22"/>
          <w:szCs w:val="22"/>
          <w:lang w:val="hr-HR"/>
        </w:rPr>
      </w:pPr>
    </w:p>
    <w:p w14:paraId="0E2A767B" w14:textId="77777777" w:rsidR="006D02DC" w:rsidRPr="00E90CE1" w:rsidRDefault="006D02DC" w:rsidP="00627A1E">
      <w:pPr>
        <w:pStyle w:val="Tijeloteksta"/>
        <w:spacing w:after="80"/>
        <w:jc w:val="both"/>
        <w:rPr>
          <w:rFonts w:ascii="Myriad Pro" w:hAnsi="Myriad Pro"/>
          <w:bCs/>
          <w:snapToGrid w:val="0"/>
          <w:sz w:val="22"/>
          <w:szCs w:val="22"/>
          <w:lang w:val="hr-HR"/>
        </w:rPr>
      </w:pPr>
    </w:p>
    <w:p w14:paraId="0E100183" w14:textId="77777777" w:rsidR="006D02DC" w:rsidRPr="00E90CE1" w:rsidRDefault="006D02DC" w:rsidP="00627A1E">
      <w:pPr>
        <w:pStyle w:val="Tijeloteksta"/>
        <w:spacing w:after="80"/>
        <w:jc w:val="both"/>
        <w:rPr>
          <w:rFonts w:ascii="Myriad Pro" w:hAnsi="Myriad Pro"/>
          <w:bCs/>
          <w:snapToGrid w:val="0"/>
          <w:sz w:val="22"/>
          <w:szCs w:val="22"/>
          <w:lang w:val="hr-HR"/>
        </w:rPr>
      </w:pPr>
    </w:p>
    <w:p w14:paraId="1716B43E" w14:textId="77777777" w:rsidR="006D02DC" w:rsidRPr="00E90CE1" w:rsidRDefault="006D02DC" w:rsidP="00627A1E">
      <w:pPr>
        <w:pStyle w:val="Tijeloteksta"/>
        <w:spacing w:after="80"/>
        <w:jc w:val="both"/>
        <w:rPr>
          <w:rFonts w:ascii="Myriad Pro" w:hAnsi="Myriad Pro"/>
          <w:bCs/>
          <w:snapToGrid w:val="0"/>
          <w:sz w:val="22"/>
          <w:szCs w:val="22"/>
          <w:lang w:val="hr-HR"/>
        </w:rPr>
      </w:pPr>
    </w:p>
    <w:p w14:paraId="5D0D6419" w14:textId="77777777" w:rsidR="006D02DC" w:rsidRPr="00E90CE1" w:rsidRDefault="006D02DC" w:rsidP="00627A1E">
      <w:pPr>
        <w:pStyle w:val="Tijeloteksta"/>
        <w:spacing w:after="80"/>
        <w:jc w:val="both"/>
        <w:rPr>
          <w:rFonts w:ascii="Myriad Pro" w:hAnsi="Myriad Pro"/>
          <w:bCs/>
          <w:snapToGrid w:val="0"/>
          <w:sz w:val="22"/>
          <w:szCs w:val="22"/>
          <w:lang w:val="hr-HR"/>
        </w:rPr>
      </w:pPr>
    </w:p>
    <w:p w14:paraId="65C5E80C" w14:textId="77777777" w:rsidR="006D02DC" w:rsidRDefault="006D02DC" w:rsidP="00627A1E">
      <w:pPr>
        <w:pStyle w:val="Tijeloteksta"/>
        <w:spacing w:after="80"/>
        <w:jc w:val="both"/>
        <w:rPr>
          <w:rFonts w:ascii="Myriad Pro" w:hAnsi="Myriad Pro"/>
          <w:bCs/>
          <w:snapToGrid w:val="0"/>
          <w:sz w:val="22"/>
          <w:szCs w:val="22"/>
          <w:lang w:val="hr-HR"/>
        </w:rPr>
      </w:pPr>
    </w:p>
    <w:p w14:paraId="746413CF" w14:textId="77777777" w:rsidR="00371A0B" w:rsidRDefault="00371A0B" w:rsidP="00627A1E">
      <w:pPr>
        <w:pStyle w:val="Tijeloteksta"/>
        <w:spacing w:after="80"/>
        <w:jc w:val="both"/>
        <w:rPr>
          <w:rFonts w:ascii="Myriad Pro" w:hAnsi="Myriad Pro"/>
          <w:bCs/>
          <w:snapToGrid w:val="0"/>
          <w:sz w:val="22"/>
          <w:szCs w:val="22"/>
          <w:lang w:val="hr-HR"/>
        </w:rPr>
      </w:pPr>
    </w:p>
    <w:p w14:paraId="3E58EB47" w14:textId="77777777" w:rsidR="00371A0B" w:rsidRDefault="00371A0B" w:rsidP="00627A1E">
      <w:pPr>
        <w:pStyle w:val="Tijeloteksta"/>
        <w:spacing w:after="80"/>
        <w:jc w:val="both"/>
        <w:rPr>
          <w:rFonts w:ascii="Myriad Pro" w:hAnsi="Myriad Pro"/>
          <w:bCs/>
          <w:snapToGrid w:val="0"/>
          <w:sz w:val="22"/>
          <w:szCs w:val="22"/>
          <w:lang w:val="hr-HR"/>
        </w:rPr>
      </w:pPr>
    </w:p>
    <w:p w14:paraId="7446DF07" w14:textId="77777777" w:rsidR="00371A0B" w:rsidRPr="00E90CE1" w:rsidRDefault="00371A0B" w:rsidP="00627A1E">
      <w:pPr>
        <w:pStyle w:val="Tijeloteksta"/>
        <w:spacing w:after="80"/>
        <w:jc w:val="both"/>
        <w:rPr>
          <w:rFonts w:ascii="Myriad Pro" w:hAnsi="Myriad Pro"/>
          <w:bCs/>
          <w:snapToGrid w:val="0"/>
          <w:sz w:val="22"/>
          <w:szCs w:val="22"/>
          <w:lang w:val="hr-HR"/>
        </w:rPr>
      </w:pPr>
    </w:p>
    <w:p w14:paraId="5DE70062" w14:textId="77777777" w:rsidR="006D02DC" w:rsidRPr="00E90CE1" w:rsidRDefault="006D02DC" w:rsidP="00627A1E">
      <w:pPr>
        <w:pStyle w:val="Tijeloteksta"/>
        <w:spacing w:after="80"/>
        <w:jc w:val="both"/>
        <w:rPr>
          <w:rFonts w:ascii="Myriad Pro" w:hAnsi="Myriad Pro"/>
          <w:bCs/>
          <w:snapToGrid w:val="0"/>
          <w:sz w:val="22"/>
          <w:szCs w:val="22"/>
          <w:lang w:val="hr-HR"/>
        </w:rPr>
      </w:pPr>
    </w:p>
    <w:p w14:paraId="02069EB9" w14:textId="77777777" w:rsidR="006D02DC" w:rsidRDefault="006D02DC" w:rsidP="00627A1E">
      <w:pPr>
        <w:pStyle w:val="Tijeloteksta"/>
        <w:spacing w:after="80"/>
        <w:jc w:val="both"/>
        <w:rPr>
          <w:rFonts w:ascii="Myriad Pro" w:hAnsi="Myriad Pro"/>
          <w:bCs/>
          <w:snapToGrid w:val="0"/>
          <w:sz w:val="22"/>
          <w:szCs w:val="22"/>
          <w:lang w:val="hr-HR"/>
        </w:rPr>
      </w:pPr>
    </w:p>
    <w:p w14:paraId="5303E0FE" w14:textId="77777777" w:rsidR="001143AF" w:rsidRDefault="001143AF" w:rsidP="00627A1E">
      <w:pPr>
        <w:pStyle w:val="Tijeloteksta"/>
        <w:spacing w:after="80"/>
        <w:jc w:val="both"/>
        <w:rPr>
          <w:rFonts w:ascii="Myriad Pro" w:hAnsi="Myriad Pro"/>
          <w:bCs/>
          <w:snapToGrid w:val="0"/>
          <w:sz w:val="22"/>
          <w:szCs w:val="22"/>
          <w:lang w:val="hr-HR"/>
        </w:rPr>
      </w:pPr>
    </w:p>
    <w:p w14:paraId="56DB5C8C" w14:textId="77777777" w:rsidR="001143AF" w:rsidRDefault="001143AF" w:rsidP="00627A1E">
      <w:pPr>
        <w:pStyle w:val="Tijeloteksta"/>
        <w:spacing w:after="80"/>
        <w:jc w:val="both"/>
        <w:rPr>
          <w:rFonts w:ascii="Myriad Pro" w:hAnsi="Myriad Pro"/>
          <w:bCs/>
          <w:snapToGrid w:val="0"/>
          <w:sz w:val="22"/>
          <w:szCs w:val="22"/>
          <w:lang w:val="hr-HR"/>
        </w:rPr>
      </w:pPr>
    </w:p>
    <w:p w14:paraId="387A4366" w14:textId="77777777" w:rsidR="001143AF" w:rsidRDefault="001143AF" w:rsidP="005717CF">
      <w:pPr>
        <w:pStyle w:val="Tijeloteksta"/>
        <w:spacing w:after="80"/>
        <w:jc w:val="center"/>
        <w:rPr>
          <w:rFonts w:ascii="Myriad Pro" w:hAnsi="Myriad Pro"/>
          <w:bCs/>
          <w:snapToGrid w:val="0"/>
          <w:sz w:val="22"/>
          <w:szCs w:val="22"/>
          <w:lang w:val="hr-HR"/>
        </w:rPr>
      </w:pPr>
    </w:p>
    <w:p w14:paraId="3EE6E0E6" w14:textId="77777777" w:rsidR="0063591F" w:rsidRPr="0063591F" w:rsidRDefault="0063591F" w:rsidP="0063591F">
      <w:pPr>
        <w:pStyle w:val="Tijeloteksta"/>
        <w:spacing w:after="80"/>
        <w:ind w:right="26"/>
        <w:jc w:val="center"/>
        <w:rPr>
          <w:rFonts w:ascii="Verdana" w:hAnsi="Verdana"/>
          <w:bCs/>
          <w:i/>
          <w:iCs/>
          <w:snapToGrid w:val="0"/>
          <w:lang w:val="hr-HR"/>
        </w:rPr>
      </w:pPr>
      <w:r w:rsidRPr="0063591F">
        <w:rPr>
          <w:rFonts w:ascii="Verdana" w:hAnsi="Verdana"/>
          <w:bCs/>
          <w:i/>
          <w:iCs/>
          <w:snapToGrid w:val="0"/>
          <w:lang w:val="hr-HR"/>
        </w:rPr>
        <w:lastRenderedPageBreak/>
        <w:t>Cilj ovih smjernica je davanje jasnog uputstva svim potencijalnim aplikantima o procesu podnošenja projektnih prijedloga u okviru javnog poziva za organizacije civilnog društva za predaju prijedloga projekata.</w:t>
      </w:r>
    </w:p>
    <w:p w14:paraId="3609647B" w14:textId="77777777" w:rsidR="006F35FD" w:rsidRPr="006F35FD" w:rsidRDefault="006F35FD" w:rsidP="00D377A4">
      <w:pPr>
        <w:pStyle w:val="Tijeloteksta"/>
        <w:spacing w:after="80"/>
        <w:jc w:val="both"/>
        <w:rPr>
          <w:rFonts w:ascii="Verdana" w:hAnsi="Verdana"/>
          <w:bCs/>
          <w:snapToGrid w:val="0"/>
          <w:lang w:val="hr-HR"/>
        </w:rPr>
      </w:pPr>
    </w:p>
    <w:p w14:paraId="21609E66" w14:textId="77777777" w:rsidR="00763E71" w:rsidRPr="006F35FD" w:rsidRDefault="000C32D7" w:rsidP="00FB4CEB">
      <w:pPr>
        <w:pStyle w:val="Tijeloteksta"/>
        <w:numPr>
          <w:ilvl w:val="0"/>
          <w:numId w:val="2"/>
        </w:numPr>
        <w:tabs>
          <w:tab w:val="left" w:pos="426"/>
        </w:tabs>
        <w:spacing w:after="80"/>
        <w:jc w:val="both"/>
        <w:rPr>
          <w:rFonts w:ascii="Verdana" w:hAnsi="Verdana"/>
          <w:b/>
          <w:bCs/>
          <w:snapToGrid w:val="0"/>
          <w:u w:val="single"/>
          <w:lang w:val="hr-HR"/>
        </w:rPr>
      </w:pPr>
      <w:r w:rsidRPr="006F35FD">
        <w:rPr>
          <w:rFonts w:ascii="Verdana" w:hAnsi="Verdana"/>
          <w:b/>
          <w:bCs/>
          <w:snapToGrid w:val="0"/>
          <w:u w:val="single"/>
          <w:lang w:val="hr-HR"/>
        </w:rPr>
        <w:t>Opć</w:t>
      </w:r>
      <w:r w:rsidR="00763E71" w:rsidRPr="006F35FD">
        <w:rPr>
          <w:rFonts w:ascii="Verdana" w:hAnsi="Verdana"/>
          <w:b/>
          <w:bCs/>
          <w:snapToGrid w:val="0"/>
          <w:u w:val="single"/>
          <w:lang w:val="hr-HR"/>
        </w:rPr>
        <w:t>i cilj poziva za predaju prijedloga projekata i prioriteti</w:t>
      </w:r>
    </w:p>
    <w:p w14:paraId="12A96F1F" w14:textId="4244F81D" w:rsidR="001669BD" w:rsidRPr="006F35FD" w:rsidRDefault="001669BD" w:rsidP="00FB4CEB">
      <w:pPr>
        <w:pStyle w:val="Tijeloteksta"/>
        <w:spacing w:after="80"/>
        <w:jc w:val="both"/>
        <w:rPr>
          <w:rFonts w:ascii="Verdana" w:hAnsi="Verdana"/>
          <w:bCs/>
          <w:snapToGrid w:val="0"/>
          <w:lang w:val="hr-BA"/>
        </w:rPr>
      </w:pPr>
      <w:r w:rsidRPr="006F35FD">
        <w:rPr>
          <w:rFonts w:ascii="Verdana" w:hAnsi="Verdana"/>
          <w:bCs/>
          <w:snapToGrid w:val="0"/>
          <w:lang w:val="hr-BA"/>
        </w:rPr>
        <w:t>Opći</w:t>
      </w:r>
      <w:r w:rsidR="00763E71" w:rsidRPr="006F35FD">
        <w:rPr>
          <w:rFonts w:ascii="Verdana" w:hAnsi="Verdana"/>
          <w:bCs/>
          <w:snapToGrid w:val="0"/>
          <w:lang w:val="hr-BA"/>
        </w:rPr>
        <w:t xml:space="preserve"> cilj </w:t>
      </w:r>
      <w:r w:rsidRPr="006F35FD">
        <w:rPr>
          <w:rFonts w:ascii="Verdana" w:hAnsi="Verdana"/>
          <w:bCs/>
          <w:snapToGrid w:val="0"/>
          <w:lang w:val="hr-BA"/>
        </w:rPr>
        <w:t>prijedloga projekata</w:t>
      </w:r>
      <w:r w:rsidR="0063591F">
        <w:rPr>
          <w:rFonts w:ascii="Verdana" w:hAnsi="Verdana"/>
          <w:bCs/>
          <w:snapToGrid w:val="0"/>
          <w:lang w:val="hr-BA"/>
        </w:rPr>
        <w:t xml:space="preserve"> </w:t>
      </w:r>
      <w:r w:rsidR="00B634A4">
        <w:rPr>
          <w:rFonts w:ascii="Verdana" w:hAnsi="Verdana"/>
          <w:bCs/>
          <w:snapToGrid w:val="0"/>
          <w:lang w:val="hr-BA"/>
        </w:rPr>
        <w:t>za OCD koje se bave pitanjima mladih</w:t>
      </w:r>
      <w:r w:rsidR="00E67811" w:rsidRPr="006F35FD">
        <w:rPr>
          <w:rFonts w:ascii="Verdana" w:hAnsi="Verdana"/>
          <w:bCs/>
          <w:snapToGrid w:val="0"/>
          <w:lang w:val="hr-BA"/>
        </w:rPr>
        <w:t xml:space="preserve"> </w:t>
      </w:r>
      <w:r w:rsidRPr="006F35FD">
        <w:rPr>
          <w:rFonts w:ascii="Verdana" w:hAnsi="Verdana"/>
          <w:bCs/>
          <w:snapToGrid w:val="0"/>
          <w:lang w:val="hr-BA"/>
        </w:rPr>
        <w:t>koji se mogu predati u okviru Javnog poziva je</w:t>
      </w:r>
      <w:r w:rsidR="003D70B9" w:rsidRPr="006F35FD">
        <w:rPr>
          <w:rFonts w:ascii="Verdana" w:hAnsi="Verdana"/>
          <w:bCs/>
          <w:snapToGrid w:val="0"/>
          <w:lang w:val="hr-BA"/>
        </w:rPr>
        <w:t xml:space="preserve"> </w:t>
      </w:r>
      <w:r w:rsidR="00763E71" w:rsidRPr="006F35FD">
        <w:rPr>
          <w:rFonts w:ascii="Verdana" w:hAnsi="Verdana"/>
          <w:bCs/>
          <w:snapToGrid w:val="0"/>
          <w:lang w:val="hr-BA"/>
        </w:rPr>
        <w:t>jačanje</w:t>
      </w:r>
      <w:r w:rsidRPr="006F35FD">
        <w:rPr>
          <w:rFonts w:ascii="Verdana" w:hAnsi="Verdana"/>
          <w:bCs/>
          <w:snapToGrid w:val="0"/>
          <w:lang w:val="hr-BA"/>
        </w:rPr>
        <w:t xml:space="preserve"> partnerstva između organizacija civilnog društva</w:t>
      </w:r>
      <w:r w:rsidR="0063591F">
        <w:rPr>
          <w:rFonts w:ascii="Verdana" w:hAnsi="Verdana"/>
          <w:bCs/>
          <w:snapToGrid w:val="0"/>
          <w:lang w:val="hr-BA"/>
        </w:rPr>
        <w:t>, mladih</w:t>
      </w:r>
      <w:r w:rsidRPr="006F35FD">
        <w:rPr>
          <w:rFonts w:ascii="Verdana" w:hAnsi="Verdana"/>
          <w:bCs/>
          <w:snapToGrid w:val="0"/>
          <w:lang w:val="hr-BA"/>
        </w:rPr>
        <w:t xml:space="preserve"> i Općine Centar Sarajevo izgradnjom svijesti o korisnosti međusobne saradnje i podsticanje održivog dijaloga, a sve u cilju pružanja boljih usluga u lokalnoj zajednici.</w:t>
      </w:r>
    </w:p>
    <w:p w14:paraId="0918B75B" w14:textId="3702AE0B" w:rsidR="00763E71" w:rsidRPr="006F35FD" w:rsidRDefault="00B634A4" w:rsidP="00FB4CEB">
      <w:pPr>
        <w:pStyle w:val="Tijeloteksta"/>
        <w:spacing w:after="80"/>
        <w:jc w:val="both"/>
        <w:rPr>
          <w:rFonts w:ascii="Verdana" w:hAnsi="Verdana"/>
          <w:b/>
          <w:bCs/>
          <w:snapToGrid w:val="0"/>
          <w:lang w:val="hr-BA"/>
        </w:rPr>
      </w:pPr>
      <w:r>
        <w:rPr>
          <w:rFonts w:ascii="Verdana" w:hAnsi="Verdana"/>
          <w:b/>
          <w:bCs/>
          <w:snapToGrid w:val="0"/>
          <w:lang w:val="hr-BA"/>
        </w:rPr>
        <w:t xml:space="preserve">Teme </w:t>
      </w:r>
      <w:proofErr w:type="spellStart"/>
      <w:r w:rsidR="001669BD" w:rsidRPr="006F35FD">
        <w:rPr>
          <w:rFonts w:ascii="Verdana" w:hAnsi="Verdana"/>
          <w:b/>
          <w:bCs/>
          <w:snapToGrid w:val="0"/>
          <w:lang w:val="hr-BA"/>
        </w:rPr>
        <w:t>definisan</w:t>
      </w:r>
      <w:r>
        <w:rPr>
          <w:rFonts w:ascii="Verdana" w:hAnsi="Verdana"/>
          <w:b/>
          <w:bCs/>
          <w:snapToGrid w:val="0"/>
          <w:lang w:val="hr-BA"/>
        </w:rPr>
        <w:t>e</w:t>
      </w:r>
      <w:proofErr w:type="spellEnd"/>
      <w:r>
        <w:rPr>
          <w:rFonts w:ascii="Verdana" w:hAnsi="Verdana"/>
          <w:b/>
          <w:bCs/>
          <w:snapToGrid w:val="0"/>
          <w:lang w:val="hr-BA"/>
        </w:rPr>
        <w:t xml:space="preserve"> u Javnom pozivu </w:t>
      </w:r>
      <w:r w:rsidR="001669BD" w:rsidRPr="006F35FD">
        <w:rPr>
          <w:rFonts w:ascii="Verdana" w:hAnsi="Verdana"/>
          <w:b/>
          <w:bCs/>
          <w:snapToGrid w:val="0"/>
          <w:lang w:val="hr-BA"/>
        </w:rPr>
        <w:t xml:space="preserve">su u </w:t>
      </w:r>
      <w:r w:rsidR="00EF5F59">
        <w:rPr>
          <w:rFonts w:ascii="Verdana" w:hAnsi="Verdana"/>
          <w:b/>
          <w:bCs/>
          <w:snapToGrid w:val="0"/>
          <w:lang w:val="hr-BA"/>
        </w:rPr>
        <w:t>skladu sa strateškim dokumentima</w:t>
      </w:r>
      <w:r w:rsidR="001669BD" w:rsidRPr="006F35FD">
        <w:rPr>
          <w:rFonts w:ascii="Verdana" w:hAnsi="Verdana"/>
          <w:b/>
          <w:bCs/>
          <w:snapToGrid w:val="0"/>
          <w:lang w:val="hr-BA"/>
        </w:rPr>
        <w:t xml:space="preserve"> Općine</w:t>
      </w:r>
      <w:r w:rsidR="00EF5F59">
        <w:rPr>
          <w:rFonts w:ascii="Verdana" w:hAnsi="Verdana"/>
          <w:b/>
          <w:bCs/>
          <w:snapToGrid w:val="0"/>
          <w:lang w:val="hr-BA"/>
        </w:rPr>
        <w:t xml:space="preserve"> Centar Sarajevo</w:t>
      </w:r>
      <w:r>
        <w:rPr>
          <w:rFonts w:ascii="Verdana" w:hAnsi="Verdana"/>
          <w:b/>
          <w:bCs/>
          <w:snapToGrid w:val="0"/>
          <w:lang w:val="hr-BA"/>
        </w:rPr>
        <w:t xml:space="preserve"> i Europske Unije</w:t>
      </w:r>
      <w:r w:rsidR="00017D4F">
        <w:rPr>
          <w:rFonts w:ascii="Verdana" w:hAnsi="Verdana"/>
          <w:b/>
          <w:bCs/>
          <w:snapToGrid w:val="0"/>
          <w:lang w:val="hr-BA"/>
        </w:rPr>
        <w:t xml:space="preserve"> (dokumenti se mogu preuzeti na web stranici Općine Centar Sarajevo).</w:t>
      </w:r>
    </w:p>
    <w:p w14:paraId="42D9DD9D" w14:textId="79781DDF" w:rsidR="0063591F" w:rsidRPr="0063591F" w:rsidRDefault="0063591F" w:rsidP="00FB4CEB">
      <w:pPr>
        <w:tabs>
          <w:tab w:val="left" w:pos="270"/>
          <w:tab w:val="center" w:pos="8640"/>
        </w:tabs>
        <w:ind w:right="-180"/>
        <w:jc w:val="both"/>
        <w:rPr>
          <w:rFonts w:ascii="Verdana" w:hAnsi="Verdana" w:cs="MyriadPro-Regular"/>
          <w:lang w:val="hr-BA"/>
        </w:rPr>
      </w:pPr>
      <w:r w:rsidRPr="0063591F">
        <w:rPr>
          <w:rFonts w:ascii="Verdana" w:hAnsi="Verdana" w:cs="MyriadPro-Regular"/>
          <w:lang w:val="hr-BA"/>
        </w:rPr>
        <w:t>Ovo je prilika da se pozovu sve organizacije civilnog društva koje imaju iskustvo u provedbi projekata za mlade, koje djeluju na području Općine Centar Sarajevo, da dostave prijedloge projekata koji su u vezi sa razvojnim ciljevima koji su navedeni u dokument</w:t>
      </w:r>
      <w:r w:rsidR="00B634A4">
        <w:rPr>
          <w:rFonts w:ascii="Verdana" w:hAnsi="Verdana" w:cs="MyriadPro-Regular"/>
          <w:lang w:val="hr-BA"/>
        </w:rPr>
        <w:t xml:space="preserve">ima; </w:t>
      </w:r>
      <w:r w:rsidR="00B634A4" w:rsidRPr="00D6117D">
        <w:rPr>
          <w:rFonts w:ascii="Verdana" w:hAnsi="Verdana" w:cs="Verdana"/>
          <w:color w:val="000000"/>
          <w:lang w:val="bs-Latn-BA" w:eastAsia="bs-Latn-BA"/>
        </w:rPr>
        <w:t xml:space="preserve"> </w:t>
      </w:r>
      <w:r w:rsidR="00B634A4">
        <w:rPr>
          <w:rFonts w:ascii="Verdana" w:hAnsi="Verdana" w:cs="Verdana"/>
          <w:color w:val="000000"/>
          <w:lang w:val="bs-Latn-BA" w:eastAsia="bs-Latn-BA"/>
        </w:rPr>
        <w:t>Zakona o mladima Federacije Bosne i Hercegovine,</w:t>
      </w:r>
      <w:r w:rsidR="00B634A4" w:rsidRPr="00A63B72">
        <w:rPr>
          <w:rFonts w:ascii="Verdana" w:hAnsi="Verdana" w:cs="Verdana"/>
          <w:color w:val="000000"/>
          <w:lang w:val="bs-Latn-BA" w:eastAsia="bs-Latn-BA"/>
        </w:rPr>
        <w:t xml:space="preserve"> Strategij</w:t>
      </w:r>
      <w:r w:rsidR="00B634A4">
        <w:rPr>
          <w:rFonts w:ascii="Verdana" w:hAnsi="Verdana" w:cs="Verdana"/>
          <w:color w:val="000000"/>
          <w:lang w:val="bs-Latn-BA" w:eastAsia="bs-Latn-BA"/>
        </w:rPr>
        <w:t>a</w:t>
      </w:r>
      <w:r w:rsidR="00B634A4" w:rsidRPr="00A63B72">
        <w:rPr>
          <w:rFonts w:ascii="Verdana" w:hAnsi="Verdana" w:cs="Verdana"/>
          <w:color w:val="000000"/>
          <w:lang w:val="bs-Latn-BA" w:eastAsia="bs-Latn-BA"/>
        </w:rPr>
        <w:t xml:space="preserve"> razvoja Općine Centar Sarajevo za period 2021-2027</w:t>
      </w:r>
      <w:r w:rsidR="00B634A4">
        <w:rPr>
          <w:rFonts w:ascii="Verdana" w:hAnsi="Verdana" w:cs="Verdana"/>
          <w:color w:val="000000"/>
          <w:lang w:val="bs-Latn-BA" w:eastAsia="bs-Latn-BA"/>
        </w:rPr>
        <w:t>,</w:t>
      </w:r>
      <w:r w:rsidRPr="0063591F">
        <w:rPr>
          <w:rFonts w:ascii="Verdana" w:hAnsi="Verdana" w:cs="MyriadPro-Regular"/>
          <w:lang w:val="hr-BA"/>
        </w:rPr>
        <w:t xml:space="preserve"> Strategija prema mladima Op</w:t>
      </w:r>
      <w:r w:rsidR="00B634A4">
        <w:rPr>
          <w:rFonts w:ascii="Verdana" w:hAnsi="Verdana" w:cs="MyriadPro-Regular"/>
          <w:lang w:val="hr-BA"/>
        </w:rPr>
        <w:t>ćine Centar Sarajevo 2022.-2026.,</w:t>
      </w:r>
      <w:r w:rsidRPr="0063591F">
        <w:rPr>
          <w:rFonts w:ascii="Verdana" w:hAnsi="Verdana" w:cs="MyriadPro-Regular"/>
          <w:lang w:val="hr-BA"/>
        </w:rPr>
        <w:t xml:space="preserve"> </w:t>
      </w:r>
      <w:proofErr w:type="spellStart"/>
      <w:r w:rsidR="00B634A4">
        <w:rPr>
          <w:rFonts w:ascii="Verdana" w:hAnsi="Verdana" w:cs="Verdana"/>
          <w:color w:val="000000"/>
          <w:lang w:val="bs-Latn-BA" w:eastAsia="bs-Latn-BA"/>
        </w:rPr>
        <w:t>Agenda</w:t>
      </w:r>
      <w:proofErr w:type="spellEnd"/>
      <w:r w:rsidR="00B634A4">
        <w:rPr>
          <w:rFonts w:ascii="Verdana" w:hAnsi="Verdana" w:cs="Verdana"/>
          <w:color w:val="000000"/>
          <w:lang w:val="bs-Latn-BA" w:eastAsia="bs-Latn-BA"/>
        </w:rPr>
        <w:t xml:space="preserve"> 2030, Rezolucija Vijeća Europske unije (2020/C 415/01), Europske </w:t>
      </w:r>
      <w:proofErr w:type="spellStart"/>
      <w:r w:rsidR="00B634A4">
        <w:rPr>
          <w:rFonts w:ascii="Verdana" w:hAnsi="Verdana" w:cs="Verdana"/>
          <w:color w:val="000000"/>
          <w:lang w:val="bs-Latn-BA" w:eastAsia="bs-Latn-BA"/>
        </w:rPr>
        <w:t>agende</w:t>
      </w:r>
      <w:proofErr w:type="spellEnd"/>
      <w:r w:rsidR="00B634A4">
        <w:rPr>
          <w:rFonts w:ascii="Verdana" w:hAnsi="Verdana" w:cs="Verdana"/>
          <w:color w:val="000000"/>
          <w:lang w:val="bs-Latn-BA" w:eastAsia="bs-Latn-BA"/>
        </w:rPr>
        <w:t xml:space="preserve"> za rad sa mladima. </w:t>
      </w:r>
    </w:p>
    <w:p w14:paraId="7AB594CD" w14:textId="77777777" w:rsidR="00290C3C" w:rsidRDefault="00290C3C" w:rsidP="00FB4CEB">
      <w:pPr>
        <w:tabs>
          <w:tab w:val="left" w:pos="270"/>
          <w:tab w:val="center" w:pos="8640"/>
        </w:tabs>
        <w:ind w:right="-180"/>
        <w:jc w:val="both"/>
        <w:rPr>
          <w:rFonts w:ascii="Verdana" w:hAnsi="Verdana"/>
          <w:snapToGrid w:val="0"/>
          <w:color w:val="000000" w:themeColor="text1"/>
          <w:lang w:val="hr-HR"/>
        </w:rPr>
      </w:pPr>
    </w:p>
    <w:p w14:paraId="48A30A52" w14:textId="7AA650CE" w:rsidR="00E16724" w:rsidRDefault="00763E71" w:rsidP="00FB4CEB">
      <w:pPr>
        <w:tabs>
          <w:tab w:val="left" w:pos="270"/>
          <w:tab w:val="center" w:pos="8640"/>
        </w:tabs>
        <w:ind w:right="-180"/>
        <w:jc w:val="both"/>
        <w:rPr>
          <w:rFonts w:ascii="Verdana" w:hAnsi="Verdana"/>
          <w:snapToGrid w:val="0"/>
          <w:lang w:val="hr-HR"/>
        </w:rPr>
      </w:pPr>
      <w:r w:rsidRPr="006F35FD">
        <w:rPr>
          <w:rFonts w:ascii="Verdana" w:hAnsi="Verdana"/>
          <w:snapToGrid w:val="0"/>
          <w:color w:val="000000" w:themeColor="text1"/>
          <w:lang w:val="hr-HR"/>
        </w:rPr>
        <w:t xml:space="preserve">Prioritetne </w:t>
      </w:r>
      <w:r w:rsidR="00B87C4D" w:rsidRPr="00B634A4">
        <w:rPr>
          <w:rFonts w:ascii="Verdana" w:hAnsi="Verdana"/>
          <w:snapToGrid w:val="0"/>
          <w:color w:val="000000" w:themeColor="text1"/>
          <w:lang w:val="hr-HR"/>
        </w:rPr>
        <w:t>teme</w:t>
      </w:r>
      <w:r w:rsidR="005B167B" w:rsidRPr="006F35FD">
        <w:rPr>
          <w:rFonts w:ascii="Verdana" w:hAnsi="Verdana"/>
          <w:snapToGrid w:val="0"/>
          <w:color w:val="000000" w:themeColor="text1"/>
          <w:lang w:val="hr-HR"/>
        </w:rPr>
        <w:t xml:space="preserve"> </w:t>
      </w:r>
      <w:r w:rsidRPr="006F35FD">
        <w:rPr>
          <w:rFonts w:ascii="Verdana" w:hAnsi="Verdana"/>
          <w:snapToGrid w:val="0"/>
          <w:color w:val="000000" w:themeColor="text1"/>
          <w:lang w:val="hr-HR"/>
        </w:rPr>
        <w:t xml:space="preserve">na području </w:t>
      </w:r>
      <w:r w:rsidR="00C817E3" w:rsidRPr="006F35FD">
        <w:rPr>
          <w:rFonts w:ascii="Verdana" w:hAnsi="Verdana"/>
          <w:snapToGrid w:val="0"/>
          <w:color w:val="000000" w:themeColor="text1"/>
          <w:lang w:val="hr-HR"/>
        </w:rPr>
        <w:t>Općine Centar Sarajevo</w:t>
      </w:r>
      <w:r w:rsidRPr="006F35FD">
        <w:rPr>
          <w:rFonts w:ascii="Verdana" w:hAnsi="Verdana"/>
          <w:snapToGrid w:val="0"/>
          <w:color w:val="000000" w:themeColor="text1"/>
          <w:lang w:val="hr-HR"/>
        </w:rPr>
        <w:t xml:space="preserve"> </w:t>
      </w:r>
      <w:r w:rsidRPr="006F35FD">
        <w:rPr>
          <w:rFonts w:ascii="Verdana" w:hAnsi="Verdana"/>
          <w:snapToGrid w:val="0"/>
          <w:lang w:val="hr-HR"/>
        </w:rPr>
        <w:t xml:space="preserve">su sljedeće: </w:t>
      </w:r>
      <w:bookmarkStart w:id="0" w:name="_Hlk505338341"/>
    </w:p>
    <w:p w14:paraId="26E740E4" w14:textId="77777777" w:rsidR="00913F88" w:rsidRPr="00290C3C" w:rsidRDefault="00913F88" w:rsidP="00290C3C">
      <w:pPr>
        <w:spacing w:line="276" w:lineRule="auto"/>
        <w:ind w:left="284" w:hanging="284"/>
        <w:jc w:val="both"/>
        <w:rPr>
          <w:rFonts w:ascii="Verdana" w:hAnsi="Verdana"/>
          <w:bCs/>
        </w:rPr>
      </w:pPr>
      <w:r w:rsidRPr="00290C3C">
        <w:rPr>
          <w:rFonts w:ascii="Verdana" w:hAnsi="Verdana"/>
          <w:bCs/>
        </w:rPr>
        <w:t>1.</w:t>
      </w:r>
      <w:r w:rsidRPr="009D53D5">
        <w:rPr>
          <w:rFonts w:ascii="Verdana" w:hAnsi="Verdana"/>
          <w:b/>
          <w:bCs/>
        </w:rPr>
        <w:t xml:space="preserve"> </w:t>
      </w:r>
      <w:proofErr w:type="spellStart"/>
      <w:r w:rsidRPr="00290C3C">
        <w:rPr>
          <w:rFonts w:ascii="Verdana" w:hAnsi="Verdana"/>
          <w:bCs/>
        </w:rPr>
        <w:t>Uključivanje</w:t>
      </w:r>
      <w:proofErr w:type="spellEnd"/>
      <w:r w:rsidRPr="00290C3C">
        <w:rPr>
          <w:rFonts w:ascii="Verdana" w:hAnsi="Verdana"/>
          <w:bCs/>
        </w:rPr>
        <w:t xml:space="preserve"> </w:t>
      </w:r>
      <w:proofErr w:type="spellStart"/>
      <w:r w:rsidRPr="00290C3C">
        <w:rPr>
          <w:rFonts w:ascii="Verdana" w:hAnsi="Verdana"/>
          <w:bCs/>
        </w:rPr>
        <w:t>mladih</w:t>
      </w:r>
      <w:proofErr w:type="spellEnd"/>
      <w:r w:rsidRPr="00290C3C">
        <w:rPr>
          <w:rFonts w:ascii="Verdana" w:hAnsi="Verdana"/>
          <w:bCs/>
        </w:rPr>
        <w:t xml:space="preserve"> u </w:t>
      </w:r>
      <w:proofErr w:type="spellStart"/>
      <w:r w:rsidRPr="00290C3C">
        <w:rPr>
          <w:rFonts w:ascii="Verdana" w:hAnsi="Verdana"/>
          <w:bCs/>
        </w:rPr>
        <w:t>procese</w:t>
      </w:r>
      <w:proofErr w:type="spellEnd"/>
      <w:r w:rsidRPr="00290C3C">
        <w:rPr>
          <w:rFonts w:ascii="Verdana" w:hAnsi="Verdana"/>
          <w:bCs/>
        </w:rPr>
        <w:t xml:space="preserve"> </w:t>
      </w:r>
      <w:proofErr w:type="spellStart"/>
      <w:r w:rsidRPr="00290C3C">
        <w:rPr>
          <w:rFonts w:ascii="Verdana" w:hAnsi="Verdana"/>
          <w:bCs/>
        </w:rPr>
        <w:t>donošenje</w:t>
      </w:r>
      <w:proofErr w:type="spellEnd"/>
      <w:r w:rsidRPr="00290C3C">
        <w:rPr>
          <w:rFonts w:ascii="Verdana" w:hAnsi="Verdana"/>
          <w:bCs/>
        </w:rPr>
        <w:t xml:space="preserve"> </w:t>
      </w:r>
      <w:proofErr w:type="spellStart"/>
      <w:r w:rsidRPr="00290C3C">
        <w:rPr>
          <w:rFonts w:ascii="Verdana" w:hAnsi="Verdana"/>
          <w:bCs/>
        </w:rPr>
        <w:t>oduka</w:t>
      </w:r>
      <w:proofErr w:type="spellEnd"/>
      <w:r w:rsidRPr="00290C3C">
        <w:rPr>
          <w:rFonts w:ascii="Verdana" w:hAnsi="Verdana"/>
          <w:bCs/>
        </w:rPr>
        <w:t xml:space="preserve"> </w:t>
      </w:r>
      <w:proofErr w:type="spellStart"/>
      <w:proofErr w:type="gramStart"/>
      <w:r w:rsidRPr="00290C3C">
        <w:rPr>
          <w:rFonts w:ascii="Verdana" w:hAnsi="Verdana"/>
          <w:bCs/>
        </w:rPr>
        <w:t>na</w:t>
      </w:r>
      <w:proofErr w:type="spellEnd"/>
      <w:proofErr w:type="gramEnd"/>
      <w:r w:rsidRPr="00290C3C">
        <w:rPr>
          <w:rFonts w:ascii="Verdana" w:hAnsi="Verdana"/>
          <w:bCs/>
        </w:rPr>
        <w:t xml:space="preserve"> </w:t>
      </w:r>
      <w:proofErr w:type="spellStart"/>
      <w:r w:rsidRPr="00290C3C">
        <w:rPr>
          <w:rFonts w:ascii="Verdana" w:hAnsi="Verdana"/>
          <w:bCs/>
        </w:rPr>
        <w:t>lokalnom</w:t>
      </w:r>
      <w:proofErr w:type="spellEnd"/>
      <w:r w:rsidRPr="00290C3C">
        <w:rPr>
          <w:rFonts w:ascii="Verdana" w:hAnsi="Verdana"/>
          <w:bCs/>
        </w:rPr>
        <w:t xml:space="preserve"> </w:t>
      </w:r>
      <w:proofErr w:type="spellStart"/>
      <w:r w:rsidRPr="00290C3C">
        <w:rPr>
          <w:rFonts w:ascii="Verdana" w:hAnsi="Verdana"/>
          <w:bCs/>
        </w:rPr>
        <w:t>nivou</w:t>
      </w:r>
      <w:proofErr w:type="spellEnd"/>
      <w:r w:rsidRPr="00290C3C">
        <w:rPr>
          <w:rFonts w:ascii="Verdana" w:hAnsi="Verdana"/>
          <w:bCs/>
        </w:rPr>
        <w:t>;</w:t>
      </w:r>
    </w:p>
    <w:p w14:paraId="10B1292C" w14:textId="77777777" w:rsidR="00913F88" w:rsidRPr="00290C3C" w:rsidRDefault="00913F88" w:rsidP="00290C3C">
      <w:pPr>
        <w:spacing w:line="276" w:lineRule="auto"/>
        <w:ind w:left="284" w:hanging="284"/>
        <w:jc w:val="both"/>
        <w:rPr>
          <w:rFonts w:ascii="Verdana" w:hAnsi="Verdana"/>
          <w:bCs/>
        </w:rPr>
      </w:pPr>
      <w:r w:rsidRPr="00290C3C">
        <w:rPr>
          <w:rFonts w:ascii="Verdana" w:hAnsi="Verdana"/>
          <w:bCs/>
        </w:rPr>
        <w:t xml:space="preserve">2. </w:t>
      </w:r>
      <w:proofErr w:type="spellStart"/>
      <w:r w:rsidRPr="00290C3C">
        <w:rPr>
          <w:rFonts w:ascii="Verdana" w:hAnsi="Verdana"/>
          <w:bCs/>
        </w:rPr>
        <w:t>Jačanje</w:t>
      </w:r>
      <w:proofErr w:type="spellEnd"/>
      <w:r w:rsidRPr="00290C3C">
        <w:rPr>
          <w:rFonts w:ascii="Verdana" w:hAnsi="Verdana"/>
          <w:bCs/>
        </w:rPr>
        <w:t xml:space="preserve"> </w:t>
      </w:r>
      <w:proofErr w:type="spellStart"/>
      <w:r w:rsidRPr="00290C3C">
        <w:rPr>
          <w:rFonts w:ascii="Verdana" w:hAnsi="Verdana"/>
          <w:bCs/>
        </w:rPr>
        <w:t>kapaciteta</w:t>
      </w:r>
      <w:proofErr w:type="spellEnd"/>
      <w:r w:rsidRPr="00290C3C">
        <w:rPr>
          <w:rFonts w:ascii="Verdana" w:hAnsi="Verdana"/>
          <w:bCs/>
        </w:rPr>
        <w:t xml:space="preserve"> </w:t>
      </w:r>
      <w:proofErr w:type="spellStart"/>
      <w:r w:rsidRPr="00290C3C">
        <w:rPr>
          <w:rFonts w:ascii="Verdana" w:hAnsi="Verdana"/>
          <w:bCs/>
        </w:rPr>
        <w:t>i</w:t>
      </w:r>
      <w:proofErr w:type="spellEnd"/>
      <w:r w:rsidRPr="00290C3C">
        <w:rPr>
          <w:rFonts w:ascii="Verdana" w:hAnsi="Verdana"/>
          <w:bCs/>
        </w:rPr>
        <w:t xml:space="preserve"> </w:t>
      </w:r>
      <w:proofErr w:type="spellStart"/>
      <w:r w:rsidRPr="00290C3C">
        <w:rPr>
          <w:rFonts w:ascii="Verdana" w:hAnsi="Verdana"/>
          <w:bCs/>
        </w:rPr>
        <w:t>osnaživanje</w:t>
      </w:r>
      <w:proofErr w:type="spellEnd"/>
      <w:r w:rsidRPr="00290C3C">
        <w:rPr>
          <w:rFonts w:ascii="Verdana" w:hAnsi="Verdana"/>
          <w:bCs/>
        </w:rPr>
        <w:t xml:space="preserve"> </w:t>
      </w:r>
      <w:proofErr w:type="spellStart"/>
      <w:r w:rsidRPr="00290C3C">
        <w:rPr>
          <w:rFonts w:ascii="Verdana" w:hAnsi="Verdana"/>
          <w:bCs/>
        </w:rPr>
        <w:t>mladih</w:t>
      </w:r>
      <w:proofErr w:type="spellEnd"/>
      <w:r w:rsidRPr="00290C3C">
        <w:rPr>
          <w:rFonts w:ascii="Verdana" w:hAnsi="Verdana"/>
          <w:bCs/>
        </w:rPr>
        <w:t xml:space="preserve"> </w:t>
      </w:r>
      <w:proofErr w:type="spellStart"/>
      <w:r w:rsidRPr="00290C3C">
        <w:rPr>
          <w:rFonts w:ascii="Verdana" w:hAnsi="Verdana"/>
          <w:bCs/>
        </w:rPr>
        <w:t>za</w:t>
      </w:r>
      <w:proofErr w:type="spellEnd"/>
      <w:r w:rsidRPr="00290C3C">
        <w:rPr>
          <w:rFonts w:ascii="Verdana" w:hAnsi="Verdana"/>
          <w:bCs/>
        </w:rPr>
        <w:t xml:space="preserve"> </w:t>
      </w:r>
      <w:proofErr w:type="spellStart"/>
      <w:r w:rsidRPr="00290C3C">
        <w:rPr>
          <w:rFonts w:ascii="Verdana" w:hAnsi="Verdana"/>
          <w:bCs/>
        </w:rPr>
        <w:t>saradnju</w:t>
      </w:r>
      <w:proofErr w:type="spellEnd"/>
      <w:r w:rsidRPr="00290C3C">
        <w:rPr>
          <w:rFonts w:ascii="Verdana" w:hAnsi="Verdana"/>
          <w:bCs/>
        </w:rPr>
        <w:t xml:space="preserve"> u </w:t>
      </w:r>
      <w:proofErr w:type="spellStart"/>
      <w:r w:rsidRPr="00290C3C">
        <w:rPr>
          <w:rFonts w:ascii="Verdana" w:hAnsi="Verdana"/>
          <w:bCs/>
        </w:rPr>
        <w:t>razvoju</w:t>
      </w:r>
      <w:proofErr w:type="spellEnd"/>
      <w:r w:rsidRPr="00290C3C">
        <w:rPr>
          <w:rFonts w:ascii="Verdana" w:hAnsi="Verdana"/>
          <w:bCs/>
        </w:rPr>
        <w:t xml:space="preserve"> </w:t>
      </w:r>
      <w:proofErr w:type="spellStart"/>
      <w:r w:rsidRPr="00290C3C">
        <w:rPr>
          <w:rFonts w:ascii="Verdana" w:hAnsi="Verdana"/>
          <w:bCs/>
        </w:rPr>
        <w:t>zajednice</w:t>
      </w:r>
      <w:proofErr w:type="spellEnd"/>
      <w:r w:rsidRPr="00290C3C">
        <w:rPr>
          <w:rFonts w:ascii="Verdana" w:hAnsi="Verdana"/>
          <w:bCs/>
        </w:rPr>
        <w:t xml:space="preserve">; </w:t>
      </w:r>
    </w:p>
    <w:p w14:paraId="77853541" w14:textId="73921E79" w:rsidR="00913F88" w:rsidRPr="00290C3C" w:rsidRDefault="00345203" w:rsidP="00290C3C">
      <w:pPr>
        <w:spacing w:line="276" w:lineRule="auto"/>
        <w:ind w:left="284" w:hanging="284"/>
        <w:jc w:val="both"/>
        <w:rPr>
          <w:rFonts w:ascii="Verdana" w:hAnsi="Verdana"/>
          <w:bCs/>
        </w:rPr>
      </w:pPr>
      <w:r w:rsidRPr="00290C3C">
        <w:rPr>
          <w:rFonts w:ascii="Verdana" w:hAnsi="Verdana"/>
          <w:bCs/>
        </w:rPr>
        <w:t xml:space="preserve">3. </w:t>
      </w:r>
      <w:proofErr w:type="spellStart"/>
      <w:r w:rsidRPr="00290C3C">
        <w:rPr>
          <w:rFonts w:ascii="Verdana" w:hAnsi="Verdana"/>
          <w:bCs/>
        </w:rPr>
        <w:t>Umrežavanje</w:t>
      </w:r>
      <w:proofErr w:type="spellEnd"/>
      <w:r w:rsidRPr="00290C3C">
        <w:rPr>
          <w:rFonts w:ascii="Verdana" w:hAnsi="Verdana"/>
          <w:bCs/>
        </w:rPr>
        <w:t xml:space="preserve"> </w:t>
      </w:r>
      <w:proofErr w:type="spellStart"/>
      <w:r w:rsidRPr="00290C3C">
        <w:rPr>
          <w:rFonts w:ascii="Verdana" w:hAnsi="Verdana"/>
          <w:bCs/>
        </w:rPr>
        <w:t>mladih</w:t>
      </w:r>
      <w:proofErr w:type="spellEnd"/>
      <w:r w:rsidRPr="00290C3C">
        <w:rPr>
          <w:rFonts w:ascii="Verdana" w:hAnsi="Verdana"/>
          <w:bCs/>
        </w:rPr>
        <w:t xml:space="preserve"> </w:t>
      </w:r>
      <w:proofErr w:type="spellStart"/>
      <w:proofErr w:type="gramStart"/>
      <w:r w:rsidRPr="00290C3C">
        <w:rPr>
          <w:rFonts w:ascii="Verdana" w:hAnsi="Verdana"/>
          <w:bCs/>
        </w:rPr>
        <w:t>sa</w:t>
      </w:r>
      <w:proofErr w:type="spellEnd"/>
      <w:proofErr w:type="gramEnd"/>
      <w:r w:rsidRPr="00290C3C">
        <w:rPr>
          <w:rFonts w:ascii="Verdana" w:hAnsi="Verdana"/>
          <w:bCs/>
        </w:rPr>
        <w:t xml:space="preserve"> </w:t>
      </w:r>
      <w:proofErr w:type="spellStart"/>
      <w:r w:rsidRPr="00290C3C">
        <w:rPr>
          <w:rFonts w:ascii="Verdana" w:hAnsi="Verdana"/>
          <w:bCs/>
        </w:rPr>
        <w:t>područja</w:t>
      </w:r>
      <w:proofErr w:type="spellEnd"/>
      <w:r w:rsidRPr="00290C3C">
        <w:rPr>
          <w:rFonts w:ascii="Verdana" w:hAnsi="Verdana"/>
          <w:bCs/>
        </w:rPr>
        <w:t xml:space="preserve"> </w:t>
      </w:r>
      <w:proofErr w:type="spellStart"/>
      <w:r w:rsidRPr="00290C3C">
        <w:rPr>
          <w:rFonts w:ascii="Verdana" w:hAnsi="Verdana"/>
          <w:bCs/>
        </w:rPr>
        <w:t>općine</w:t>
      </w:r>
      <w:proofErr w:type="spellEnd"/>
      <w:r w:rsidRPr="00290C3C">
        <w:rPr>
          <w:rFonts w:ascii="Verdana" w:hAnsi="Verdana"/>
          <w:bCs/>
        </w:rPr>
        <w:t xml:space="preserve"> </w:t>
      </w:r>
      <w:proofErr w:type="spellStart"/>
      <w:r w:rsidRPr="00290C3C">
        <w:rPr>
          <w:rFonts w:ascii="Verdana" w:hAnsi="Verdana"/>
          <w:bCs/>
        </w:rPr>
        <w:t>Centar</w:t>
      </w:r>
      <w:proofErr w:type="spellEnd"/>
      <w:r w:rsidRPr="00290C3C">
        <w:rPr>
          <w:rFonts w:ascii="Verdana" w:hAnsi="Verdana"/>
          <w:bCs/>
        </w:rPr>
        <w:t xml:space="preserve"> Sarajevo </w:t>
      </w:r>
      <w:proofErr w:type="spellStart"/>
      <w:r w:rsidRPr="00290C3C">
        <w:rPr>
          <w:rFonts w:ascii="Verdana" w:hAnsi="Verdana"/>
          <w:bCs/>
        </w:rPr>
        <w:t>sa</w:t>
      </w:r>
      <w:proofErr w:type="spellEnd"/>
      <w:r w:rsidRPr="00290C3C">
        <w:rPr>
          <w:rFonts w:ascii="Verdana" w:hAnsi="Verdana"/>
          <w:bCs/>
        </w:rPr>
        <w:t xml:space="preserve"> </w:t>
      </w:r>
      <w:proofErr w:type="spellStart"/>
      <w:r w:rsidRPr="00290C3C">
        <w:rPr>
          <w:rFonts w:ascii="Verdana" w:hAnsi="Verdana"/>
          <w:bCs/>
        </w:rPr>
        <w:t>mladima</w:t>
      </w:r>
      <w:proofErr w:type="spellEnd"/>
      <w:r w:rsidRPr="00290C3C">
        <w:rPr>
          <w:rFonts w:ascii="Verdana" w:hAnsi="Verdana"/>
          <w:bCs/>
        </w:rPr>
        <w:t xml:space="preserve"> </w:t>
      </w:r>
      <w:proofErr w:type="spellStart"/>
      <w:r w:rsidRPr="00290C3C">
        <w:rPr>
          <w:rFonts w:ascii="Verdana" w:hAnsi="Verdana"/>
          <w:bCs/>
        </w:rPr>
        <w:t>iz</w:t>
      </w:r>
      <w:proofErr w:type="spellEnd"/>
      <w:r w:rsidRPr="00290C3C">
        <w:rPr>
          <w:rFonts w:ascii="Verdana" w:hAnsi="Verdana"/>
          <w:bCs/>
        </w:rPr>
        <w:t xml:space="preserve"> </w:t>
      </w:r>
      <w:proofErr w:type="spellStart"/>
      <w:r w:rsidRPr="00290C3C">
        <w:rPr>
          <w:rFonts w:ascii="Verdana" w:hAnsi="Verdana"/>
          <w:bCs/>
        </w:rPr>
        <w:t>bratskih</w:t>
      </w:r>
      <w:proofErr w:type="spellEnd"/>
      <w:r w:rsidRPr="00290C3C">
        <w:rPr>
          <w:rFonts w:ascii="Verdana" w:hAnsi="Verdana"/>
          <w:bCs/>
        </w:rPr>
        <w:t xml:space="preserve"> </w:t>
      </w:r>
      <w:proofErr w:type="spellStart"/>
      <w:r w:rsidRPr="00290C3C">
        <w:rPr>
          <w:rFonts w:ascii="Verdana" w:hAnsi="Verdana"/>
          <w:bCs/>
        </w:rPr>
        <w:t>općina</w:t>
      </w:r>
      <w:proofErr w:type="spellEnd"/>
      <w:r w:rsidRPr="00290C3C">
        <w:rPr>
          <w:rFonts w:ascii="Verdana" w:hAnsi="Verdana"/>
          <w:bCs/>
        </w:rPr>
        <w:t>/</w:t>
      </w:r>
      <w:proofErr w:type="spellStart"/>
      <w:r w:rsidRPr="00290C3C">
        <w:rPr>
          <w:rFonts w:ascii="Verdana" w:hAnsi="Verdana"/>
          <w:bCs/>
        </w:rPr>
        <w:t>gradova</w:t>
      </w:r>
      <w:proofErr w:type="spellEnd"/>
      <w:r w:rsidRPr="00290C3C">
        <w:rPr>
          <w:rFonts w:ascii="Verdana" w:hAnsi="Verdana"/>
          <w:bCs/>
        </w:rPr>
        <w:t>;</w:t>
      </w:r>
    </w:p>
    <w:p w14:paraId="4C58E843" w14:textId="2858974B" w:rsidR="00913F88" w:rsidRPr="00290C3C" w:rsidRDefault="00913F88" w:rsidP="00290C3C">
      <w:pPr>
        <w:spacing w:line="276" w:lineRule="auto"/>
        <w:ind w:left="284" w:hanging="284"/>
        <w:jc w:val="both"/>
        <w:rPr>
          <w:rFonts w:ascii="Verdana" w:hAnsi="Verdana"/>
          <w:bCs/>
        </w:rPr>
      </w:pPr>
      <w:r w:rsidRPr="00290C3C">
        <w:rPr>
          <w:rFonts w:ascii="Verdana" w:hAnsi="Verdana"/>
          <w:bCs/>
        </w:rPr>
        <w:t xml:space="preserve">4. </w:t>
      </w:r>
      <w:proofErr w:type="spellStart"/>
      <w:r w:rsidRPr="00290C3C">
        <w:rPr>
          <w:rFonts w:ascii="Verdana" w:hAnsi="Verdana"/>
          <w:bCs/>
        </w:rPr>
        <w:t>Međugeneracijska</w:t>
      </w:r>
      <w:proofErr w:type="spellEnd"/>
      <w:r w:rsidRPr="00290C3C">
        <w:rPr>
          <w:rFonts w:ascii="Verdana" w:hAnsi="Verdana"/>
          <w:bCs/>
        </w:rPr>
        <w:t xml:space="preserve"> </w:t>
      </w:r>
      <w:proofErr w:type="spellStart"/>
      <w:r w:rsidRPr="00290C3C">
        <w:rPr>
          <w:rFonts w:ascii="Verdana" w:hAnsi="Verdana"/>
          <w:bCs/>
        </w:rPr>
        <w:t>saradnja</w:t>
      </w:r>
      <w:proofErr w:type="spellEnd"/>
      <w:r w:rsidRPr="00290C3C">
        <w:rPr>
          <w:rFonts w:ascii="Verdana" w:hAnsi="Verdana"/>
          <w:bCs/>
        </w:rPr>
        <w:t xml:space="preserve"> - </w:t>
      </w:r>
      <w:proofErr w:type="spellStart"/>
      <w:r w:rsidRPr="00290C3C">
        <w:rPr>
          <w:rFonts w:ascii="Verdana" w:hAnsi="Verdana"/>
          <w:bCs/>
        </w:rPr>
        <w:t>pozitivne</w:t>
      </w:r>
      <w:proofErr w:type="spellEnd"/>
      <w:r w:rsidRPr="00290C3C">
        <w:rPr>
          <w:rFonts w:ascii="Verdana" w:hAnsi="Verdana"/>
          <w:bCs/>
        </w:rPr>
        <w:t xml:space="preserve"> </w:t>
      </w:r>
      <w:proofErr w:type="spellStart"/>
      <w:r w:rsidRPr="00290C3C">
        <w:rPr>
          <w:rFonts w:ascii="Verdana" w:hAnsi="Verdana"/>
          <w:bCs/>
        </w:rPr>
        <w:t>prakse</w:t>
      </w:r>
      <w:proofErr w:type="spellEnd"/>
      <w:r w:rsidRPr="00290C3C">
        <w:rPr>
          <w:rFonts w:ascii="Verdana" w:hAnsi="Verdana"/>
          <w:bCs/>
        </w:rPr>
        <w:t>;</w:t>
      </w:r>
    </w:p>
    <w:p w14:paraId="09D330AE" w14:textId="77D04ADE" w:rsidR="00913F88" w:rsidRPr="00290C3C" w:rsidRDefault="00913F88" w:rsidP="00290C3C">
      <w:pPr>
        <w:spacing w:after="160" w:line="276" w:lineRule="auto"/>
        <w:ind w:left="284" w:hanging="284"/>
        <w:jc w:val="both"/>
        <w:rPr>
          <w:rFonts w:ascii="Verdana" w:hAnsi="Verdana"/>
          <w:bCs/>
        </w:rPr>
      </w:pPr>
      <w:r w:rsidRPr="00290C3C">
        <w:rPr>
          <w:rFonts w:ascii="Verdana" w:hAnsi="Verdana"/>
          <w:bCs/>
        </w:rPr>
        <w:t xml:space="preserve">5. </w:t>
      </w:r>
      <w:proofErr w:type="spellStart"/>
      <w:r w:rsidRPr="00290C3C">
        <w:rPr>
          <w:rFonts w:ascii="Verdana" w:hAnsi="Verdana"/>
          <w:bCs/>
        </w:rPr>
        <w:t>Savjetovanje</w:t>
      </w:r>
      <w:proofErr w:type="spellEnd"/>
      <w:r w:rsidRPr="00290C3C">
        <w:rPr>
          <w:rFonts w:ascii="Verdana" w:hAnsi="Verdana"/>
          <w:bCs/>
        </w:rPr>
        <w:t xml:space="preserve"> </w:t>
      </w:r>
      <w:proofErr w:type="spellStart"/>
      <w:r w:rsidRPr="00290C3C">
        <w:rPr>
          <w:rFonts w:ascii="Verdana" w:hAnsi="Verdana"/>
          <w:bCs/>
        </w:rPr>
        <w:t>i</w:t>
      </w:r>
      <w:proofErr w:type="spellEnd"/>
      <w:r w:rsidRPr="00290C3C">
        <w:rPr>
          <w:rFonts w:ascii="Verdana" w:hAnsi="Verdana"/>
          <w:bCs/>
        </w:rPr>
        <w:t xml:space="preserve"> </w:t>
      </w:r>
      <w:proofErr w:type="spellStart"/>
      <w:r w:rsidRPr="00290C3C">
        <w:rPr>
          <w:rFonts w:ascii="Verdana" w:hAnsi="Verdana"/>
          <w:bCs/>
        </w:rPr>
        <w:t>pružanje</w:t>
      </w:r>
      <w:proofErr w:type="spellEnd"/>
      <w:r w:rsidRPr="00290C3C">
        <w:rPr>
          <w:rFonts w:ascii="Verdana" w:hAnsi="Verdana"/>
          <w:bCs/>
        </w:rPr>
        <w:t xml:space="preserve"> </w:t>
      </w:r>
      <w:proofErr w:type="spellStart"/>
      <w:r w:rsidRPr="00290C3C">
        <w:rPr>
          <w:rFonts w:ascii="Verdana" w:hAnsi="Verdana"/>
          <w:bCs/>
        </w:rPr>
        <w:t>podrške</w:t>
      </w:r>
      <w:proofErr w:type="spellEnd"/>
      <w:r w:rsidRPr="00290C3C">
        <w:rPr>
          <w:rFonts w:ascii="Verdana" w:hAnsi="Verdana"/>
          <w:bCs/>
        </w:rPr>
        <w:t xml:space="preserve"> </w:t>
      </w:r>
      <w:proofErr w:type="spellStart"/>
      <w:r w:rsidRPr="00290C3C">
        <w:rPr>
          <w:rFonts w:ascii="Verdana" w:hAnsi="Verdana"/>
          <w:bCs/>
        </w:rPr>
        <w:t>mladima</w:t>
      </w:r>
      <w:proofErr w:type="spellEnd"/>
      <w:r w:rsidR="00A02FE7" w:rsidRPr="00290C3C">
        <w:rPr>
          <w:rFonts w:ascii="Verdana" w:hAnsi="Verdana"/>
          <w:bCs/>
        </w:rPr>
        <w:t xml:space="preserve"> </w:t>
      </w:r>
      <w:proofErr w:type="spellStart"/>
      <w:r w:rsidR="00A02FE7" w:rsidRPr="00290C3C">
        <w:rPr>
          <w:rFonts w:ascii="Verdana" w:hAnsi="Verdana"/>
          <w:bCs/>
        </w:rPr>
        <w:t>kroz</w:t>
      </w:r>
      <w:proofErr w:type="spellEnd"/>
      <w:r w:rsidRPr="00290C3C">
        <w:rPr>
          <w:rFonts w:ascii="Verdana" w:hAnsi="Verdana"/>
          <w:bCs/>
        </w:rPr>
        <w:t xml:space="preserve"> </w:t>
      </w:r>
      <w:proofErr w:type="spellStart"/>
      <w:r w:rsidRPr="00290C3C">
        <w:rPr>
          <w:rFonts w:ascii="Verdana" w:hAnsi="Verdana"/>
          <w:bCs/>
        </w:rPr>
        <w:t>širenje</w:t>
      </w:r>
      <w:proofErr w:type="spellEnd"/>
      <w:r w:rsidRPr="00290C3C">
        <w:rPr>
          <w:rFonts w:ascii="Verdana" w:hAnsi="Verdana"/>
          <w:bCs/>
        </w:rPr>
        <w:t xml:space="preserve"> </w:t>
      </w:r>
      <w:proofErr w:type="spellStart"/>
      <w:r w:rsidRPr="00290C3C">
        <w:rPr>
          <w:rFonts w:ascii="Verdana" w:hAnsi="Verdana"/>
          <w:bCs/>
        </w:rPr>
        <w:t>znanja</w:t>
      </w:r>
      <w:proofErr w:type="spellEnd"/>
      <w:r w:rsidRPr="00290C3C">
        <w:rPr>
          <w:rFonts w:ascii="Verdana" w:hAnsi="Verdana"/>
          <w:bCs/>
        </w:rPr>
        <w:t xml:space="preserve"> </w:t>
      </w:r>
      <w:proofErr w:type="spellStart"/>
      <w:r w:rsidRPr="00290C3C">
        <w:rPr>
          <w:rFonts w:ascii="Verdana" w:hAnsi="Verdana"/>
          <w:bCs/>
        </w:rPr>
        <w:t>i</w:t>
      </w:r>
      <w:proofErr w:type="spellEnd"/>
      <w:r w:rsidRPr="00290C3C">
        <w:rPr>
          <w:rFonts w:ascii="Verdana" w:hAnsi="Verdana"/>
          <w:bCs/>
        </w:rPr>
        <w:t xml:space="preserve"> </w:t>
      </w:r>
      <w:proofErr w:type="spellStart"/>
      <w:r w:rsidRPr="00290C3C">
        <w:rPr>
          <w:rFonts w:ascii="Verdana" w:hAnsi="Verdana"/>
          <w:bCs/>
        </w:rPr>
        <w:t>informacija</w:t>
      </w:r>
      <w:proofErr w:type="spellEnd"/>
      <w:r w:rsidRPr="00290C3C">
        <w:rPr>
          <w:rFonts w:ascii="Verdana" w:hAnsi="Verdana"/>
          <w:bCs/>
        </w:rPr>
        <w:t xml:space="preserve"> o </w:t>
      </w:r>
      <w:proofErr w:type="spellStart"/>
      <w:r w:rsidRPr="00290C3C">
        <w:rPr>
          <w:rFonts w:ascii="Verdana" w:hAnsi="Verdana"/>
          <w:bCs/>
        </w:rPr>
        <w:t>različitim</w:t>
      </w:r>
      <w:proofErr w:type="spellEnd"/>
      <w:r w:rsidRPr="00290C3C">
        <w:rPr>
          <w:rFonts w:ascii="Verdana" w:hAnsi="Verdana"/>
          <w:bCs/>
        </w:rPr>
        <w:t xml:space="preserve"> </w:t>
      </w:r>
      <w:proofErr w:type="spellStart"/>
      <w:r w:rsidRPr="00290C3C">
        <w:rPr>
          <w:rFonts w:ascii="Verdana" w:hAnsi="Verdana"/>
          <w:bCs/>
        </w:rPr>
        <w:t>tematskim</w:t>
      </w:r>
      <w:proofErr w:type="spellEnd"/>
      <w:r w:rsidRPr="00290C3C">
        <w:rPr>
          <w:rFonts w:ascii="Verdana" w:hAnsi="Verdana"/>
          <w:bCs/>
        </w:rPr>
        <w:t xml:space="preserve"> </w:t>
      </w:r>
      <w:proofErr w:type="spellStart"/>
      <w:r w:rsidRPr="00290C3C">
        <w:rPr>
          <w:rFonts w:ascii="Verdana" w:hAnsi="Verdana"/>
          <w:bCs/>
        </w:rPr>
        <w:t>prioritetima</w:t>
      </w:r>
      <w:proofErr w:type="spellEnd"/>
      <w:r w:rsidRPr="00290C3C">
        <w:rPr>
          <w:rFonts w:ascii="Verdana" w:hAnsi="Verdana"/>
          <w:bCs/>
        </w:rPr>
        <w:t xml:space="preserve">, </w:t>
      </w:r>
      <w:proofErr w:type="spellStart"/>
      <w:r w:rsidRPr="00290C3C">
        <w:rPr>
          <w:rFonts w:ascii="Verdana" w:hAnsi="Verdana"/>
          <w:bCs/>
        </w:rPr>
        <w:t>praksama</w:t>
      </w:r>
      <w:proofErr w:type="spellEnd"/>
      <w:r w:rsidRPr="00290C3C">
        <w:rPr>
          <w:rFonts w:ascii="Verdana" w:hAnsi="Verdana"/>
          <w:bCs/>
        </w:rPr>
        <w:t xml:space="preserve">, </w:t>
      </w:r>
      <w:proofErr w:type="spellStart"/>
      <w:r w:rsidRPr="00290C3C">
        <w:rPr>
          <w:rFonts w:ascii="Verdana" w:hAnsi="Verdana"/>
          <w:bCs/>
        </w:rPr>
        <w:t>konceptima</w:t>
      </w:r>
      <w:proofErr w:type="spellEnd"/>
      <w:r w:rsidRPr="00290C3C">
        <w:rPr>
          <w:rFonts w:ascii="Verdana" w:hAnsi="Verdana"/>
          <w:bCs/>
        </w:rPr>
        <w:t xml:space="preserve">, </w:t>
      </w:r>
      <w:proofErr w:type="spellStart"/>
      <w:r w:rsidRPr="00290C3C">
        <w:rPr>
          <w:rFonts w:ascii="Verdana" w:hAnsi="Verdana"/>
          <w:bCs/>
        </w:rPr>
        <w:t>metodama</w:t>
      </w:r>
      <w:proofErr w:type="spellEnd"/>
      <w:r w:rsidRPr="00290C3C">
        <w:rPr>
          <w:rFonts w:ascii="Verdana" w:hAnsi="Verdana"/>
          <w:bCs/>
        </w:rPr>
        <w:t xml:space="preserve"> </w:t>
      </w:r>
      <w:proofErr w:type="spellStart"/>
      <w:r w:rsidRPr="00290C3C">
        <w:rPr>
          <w:rFonts w:ascii="Verdana" w:hAnsi="Verdana"/>
          <w:bCs/>
        </w:rPr>
        <w:t>i</w:t>
      </w:r>
      <w:proofErr w:type="spellEnd"/>
      <w:r w:rsidRPr="00290C3C">
        <w:rPr>
          <w:rFonts w:ascii="Verdana" w:hAnsi="Verdana"/>
          <w:bCs/>
        </w:rPr>
        <w:t xml:space="preserve"> </w:t>
      </w:r>
      <w:proofErr w:type="spellStart"/>
      <w:r w:rsidRPr="00290C3C">
        <w:rPr>
          <w:rFonts w:ascii="Verdana" w:hAnsi="Verdana"/>
          <w:bCs/>
        </w:rPr>
        <w:t>alatima</w:t>
      </w:r>
      <w:proofErr w:type="spellEnd"/>
      <w:r w:rsidRPr="00290C3C">
        <w:rPr>
          <w:rFonts w:ascii="Verdana" w:hAnsi="Verdana"/>
          <w:bCs/>
        </w:rPr>
        <w:t xml:space="preserve"> – </w:t>
      </w:r>
      <w:proofErr w:type="spellStart"/>
      <w:r w:rsidRPr="00290C3C">
        <w:rPr>
          <w:rFonts w:ascii="Verdana" w:hAnsi="Verdana"/>
          <w:bCs/>
        </w:rPr>
        <w:t>neformalno</w:t>
      </w:r>
      <w:proofErr w:type="spellEnd"/>
      <w:r w:rsidRPr="00290C3C">
        <w:rPr>
          <w:rFonts w:ascii="Verdana" w:hAnsi="Verdana"/>
          <w:bCs/>
        </w:rPr>
        <w:t xml:space="preserve"> </w:t>
      </w:r>
      <w:proofErr w:type="spellStart"/>
      <w:r w:rsidRPr="00290C3C">
        <w:rPr>
          <w:rFonts w:ascii="Verdana" w:hAnsi="Verdana"/>
          <w:bCs/>
        </w:rPr>
        <w:t>obrazovanje</w:t>
      </w:r>
      <w:proofErr w:type="spellEnd"/>
      <w:r w:rsidRPr="00290C3C">
        <w:rPr>
          <w:rFonts w:ascii="Verdana" w:hAnsi="Verdana"/>
          <w:bCs/>
        </w:rPr>
        <w:t>.</w:t>
      </w:r>
    </w:p>
    <w:p w14:paraId="231A824C" w14:textId="77777777" w:rsidR="00290C3C" w:rsidRDefault="00290C3C" w:rsidP="00C97C2D">
      <w:pPr>
        <w:spacing w:after="0"/>
        <w:jc w:val="both"/>
        <w:rPr>
          <w:rFonts w:ascii="Verdana" w:hAnsi="Verdana"/>
          <w:b/>
          <w:lang w:val="bs-Latn-BA"/>
        </w:rPr>
      </w:pPr>
    </w:p>
    <w:p w14:paraId="33346249" w14:textId="3D6778ED" w:rsidR="00B87C4D" w:rsidRPr="00C97C2D" w:rsidRDefault="000877F9" w:rsidP="00C97C2D">
      <w:pPr>
        <w:spacing w:after="0"/>
        <w:jc w:val="both"/>
        <w:rPr>
          <w:rFonts w:ascii="Verdana" w:hAnsi="Verdana"/>
          <w:b/>
          <w:lang w:val="bs-Latn-BA"/>
        </w:rPr>
      </w:pPr>
      <w:r>
        <w:rPr>
          <w:rFonts w:ascii="Verdana" w:hAnsi="Verdana"/>
          <w:b/>
          <w:lang w:val="bs-Latn-BA"/>
        </w:rPr>
        <w:t xml:space="preserve">Minimalni </w:t>
      </w:r>
      <w:r w:rsidR="00913F88" w:rsidRPr="00C97C2D">
        <w:rPr>
          <w:rFonts w:ascii="Verdana" w:hAnsi="Verdana"/>
          <w:b/>
          <w:lang w:val="bs-Latn-BA"/>
        </w:rPr>
        <w:t>uslovi i kriteriji za</w:t>
      </w:r>
      <w:r w:rsidR="00F10DB9" w:rsidRPr="00C97C2D">
        <w:rPr>
          <w:rFonts w:ascii="Verdana" w:hAnsi="Verdana"/>
          <w:b/>
          <w:lang w:val="bs-Latn-BA"/>
        </w:rPr>
        <w:t xml:space="preserve"> projekte koji će biti</w:t>
      </w:r>
      <w:r w:rsidR="00913F88" w:rsidRPr="00C97C2D">
        <w:rPr>
          <w:rFonts w:ascii="Verdana" w:hAnsi="Verdana"/>
          <w:b/>
          <w:lang w:val="bs-Latn-BA"/>
        </w:rPr>
        <w:t xml:space="preserve"> </w:t>
      </w:r>
      <w:proofErr w:type="spellStart"/>
      <w:r w:rsidR="00913F88" w:rsidRPr="00C97C2D">
        <w:rPr>
          <w:rFonts w:ascii="Verdana" w:hAnsi="Verdana"/>
          <w:b/>
          <w:lang w:val="bs-Latn-BA"/>
        </w:rPr>
        <w:t>fin</w:t>
      </w:r>
      <w:r w:rsidR="00F10DB9" w:rsidRPr="00C97C2D">
        <w:rPr>
          <w:rFonts w:ascii="Verdana" w:hAnsi="Verdana"/>
          <w:b/>
          <w:lang w:val="bs-Latn-BA"/>
        </w:rPr>
        <w:t>ansirani</w:t>
      </w:r>
      <w:proofErr w:type="spellEnd"/>
      <w:r w:rsidR="00F10DB9" w:rsidRPr="00C97C2D">
        <w:rPr>
          <w:rFonts w:ascii="Verdana" w:hAnsi="Verdana"/>
          <w:b/>
          <w:lang w:val="bs-Latn-BA"/>
        </w:rPr>
        <w:t xml:space="preserve"> na osnovu projektnih prijedloga:</w:t>
      </w:r>
    </w:p>
    <w:p w14:paraId="01B48AE0" w14:textId="77777777" w:rsidR="00C97C2D" w:rsidRDefault="00C97C2D" w:rsidP="00C97C2D">
      <w:pPr>
        <w:pStyle w:val="Paragrafspiska"/>
        <w:spacing w:after="0"/>
        <w:ind w:left="360"/>
        <w:jc w:val="both"/>
        <w:rPr>
          <w:rFonts w:ascii="Verdana" w:hAnsi="Verdana"/>
          <w:b/>
          <w:lang w:val="bs-Latn-BA"/>
        </w:rPr>
      </w:pPr>
    </w:p>
    <w:tbl>
      <w:tblPr>
        <w:tblStyle w:val="Koordinatnamreatabe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F10DB9" w14:paraId="528B1246" w14:textId="77777777" w:rsidTr="007E02C0">
        <w:tc>
          <w:tcPr>
            <w:tcW w:w="10280" w:type="dxa"/>
            <w:gridSpan w:val="2"/>
            <w:tcBorders>
              <w:top w:val="single" w:sz="4" w:space="0" w:color="auto"/>
              <w:left w:val="single" w:sz="4" w:space="0" w:color="auto"/>
              <w:bottom w:val="single" w:sz="4" w:space="0" w:color="auto"/>
              <w:right w:val="single" w:sz="4" w:space="0" w:color="auto"/>
            </w:tcBorders>
          </w:tcPr>
          <w:p w14:paraId="13BCF18B" w14:textId="558AE19E" w:rsidR="00F10DB9" w:rsidRDefault="00C97C2D" w:rsidP="00F10DB9">
            <w:pPr>
              <w:spacing w:after="0"/>
              <w:jc w:val="center"/>
              <w:rPr>
                <w:rFonts w:ascii="Verdana" w:hAnsi="Verdana"/>
                <w:b/>
                <w:lang w:val="bs-Latn-BA"/>
              </w:rPr>
            </w:pPr>
            <w:r>
              <w:rPr>
                <w:rFonts w:ascii="Verdana" w:hAnsi="Verdana"/>
                <w:b/>
                <w:bCs/>
              </w:rPr>
              <w:t xml:space="preserve"> </w:t>
            </w:r>
            <w:r w:rsidRPr="00F10DB9">
              <w:rPr>
                <w:rFonts w:ascii="Verdana" w:hAnsi="Verdana"/>
                <w:b/>
                <w:bCs/>
              </w:rPr>
              <w:t>UKLJUČIVANJE MLADIH U PROCESE DO</w:t>
            </w:r>
            <w:r w:rsidR="007E02C0">
              <w:rPr>
                <w:rFonts w:ascii="Verdana" w:hAnsi="Verdana"/>
                <w:b/>
                <w:bCs/>
              </w:rPr>
              <w:t>NOŠENJE ODUKA NA LOKALNOM NIVOU</w:t>
            </w:r>
          </w:p>
        </w:tc>
      </w:tr>
      <w:tr w:rsidR="00F10DB9" w14:paraId="7E5253B2" w14:textId="77777777" w:rsidTr="007E02C0">
        <w:tc>
          <w:tcPr>
            <w:tcW w:w="10280" w:type="dxa"/>
            <w:gridSpan w:val="2"/>
            <w:tcBorders>
              <w:top w:val="single" w:sz="4" w:space="0" w:color="auto"/>
              <w:bottom w:val="single" w:sz="4" w:space="0" w:color="auto"/>
            </w:tcBorders>
          </w:tcPr>
          <w:p w14:paraId="19C6E52B" w14:textId="66DABF14" w:rsidR="00F10DB9" w:rsidRPr="00C97C2D" w:rsidRDefault="007E02C0" w:rsidP="00FB4CEB">
            <w:pPr>
              <w:jc w:val="center"/>
              <w:rPr>
                <w:rFonts w:ascii="Verdana" w:hAnsi="Verdana"/>
              </w:rPr>
            </w:pPr>
            <w:proofErr w:type="spellStart"/>
            <w:r>
              <w:rPr>
                <w:rFonts w:ascii="Verdana" w:hAnsi="Verdana"/>
              </w:rPr>
              <w:t>P</w:t>
            </w:r>
            <w:r w:rsidRPr="00F10DB9">
              <w:rPr>
                <w:rFonts w:ascii="Verdana" w:hAnsi="Verdana"/>
              </w:rPr>
              <w:t>rojektni</w:t>
            </w:r>
            <w:proofErr w:type="spellEnd"/>
            <w:r w:rsidRPr="00F10DB9">
              <w:rPr>
                <w:rFonts w:ascii="Verdana" w:hAnsi="Verdana"/>
              </w:rPr>
              <w:t xml:space="preserve"> </w:t>
            </w:r>
            <w:proofErr w:type="spellStart"/>
            <w:r w:rsidRPr="00F10DB9">
              <w:rPr>
                <w:rFonts w:ascii="Verdana" w:hAnsi="Verdana"/>
              </w:rPr>
              <w:t>prije</w:t>
            </w:r>
            <w:r>
              <w:rPr>
                <w:rFonts w:ascii="Verdana" w:hAnsi="Verdana"/>
              </w:rPr>
              <w:t>dlog</w:t>
            </w:r>
            <w:proofErr w:type="spellEnd"/>
            <w:r>
              <w:rPr>
                <w:rFonts w:ascii="Verdana" w:hAnsi="Verdana"/>
              </w:rPr>
              <w:t xml:space="preserve"> </w:t>
            </w:r>
            <w:proofErr w:type="spellStart"/>
            <w:r>
              <w:rPr>
                <w:rFonts w:ascii="Verdana" w:hAnsi="Verdana"/>
              </w:rPr>
              <w:t>na</w:t>
            </w:r>
            <w:proofErr w:type="spellEnd"/>
            <w:r>
              <w:rPr>
                <w:rFonts w:ascii="Verdana" w:hAnsi="Verdana"/>
              </w:rPr>
              <w:t xml:space="preserve"> </w:t>
            </w:r>
            <w:proofErr w:type="spellStart"/>
            <w:r>
              <w:rPr>
                <w:rFonts w:ascii="Verdana" w:hAnsi="Verdana"/>
              </w:rPr>
              <w:t>ovu</w:t>
            </w:r>
            <w:proofErr w:type="spellEnd"/>
            <w:r>
              <w:rPr>
                <w:rFonts w:ascii="Verdana" w:hAnsi="Verdana"/>
              </w:rPr>
              <w:t xml:space="preserve"> </w:t>
            </w:r>
            <w:proofErr w:type="spellStart"/>
            <w:r>
              <w:rPr>
                <w:rFonts w:ascii="Verdana" w:hAnsi="Verdana"/>
              </w:rPr>
              <w:t>temu</w:t>
            </w:r>
            <w:proofErr w:type="spellEnd"/>
            <w:r>
              <w:rPr>
                <w:rFonts w:ascii="Verdana" w:hAnsi="Verdana"/>
              </w:rPr>
              <w:t xml:space="preserve"> </w:t>
            </w:r>
            <w:proofErr w:type="spellStart"/>
            <w:r>
              <w:rPr>
                <w:rFonts w:ascii="Verdana" w:hAnsi="Verdana"/>
              </w:rPr>
              <w:t>minimalno</w:t>
            </w:r>
            <w:proofErr w:type="spellEnd"/>
            <w:r>
              <w:rPr>
                <w:rFonts w:ascii="Verdana" w:hAnsi="Verdana"/>
              </w:rPr>
              <w:t xml:space="preserve"> </w:t>
            </w:r>
            <w:r w:rsidRPr="00F10DB9">
              <w:rPr>
                <w:rFonts w:ascii="Verdana" w:hAnsi="Verdana"/>
              </w:rPr>
              <w:t xml:space="preserve">mora </w:t>
            </w:r>
            <w:proofErr w:type="spellStart"/>
            <w:r w:rsidRPr="00F10DB9">
              <w:rPr>
                <w:rFonts w:ascii="Verdana" w:hAnsi="Verdana"/>
              </w:rPr>
              <w:t>sadržavati</w:t>
            </w:r>
            <w:proofErr w:type="spellEnd"/>
            <w:r w:rsidRPr="00F10DB9">
              <w:rPr>
                <w:rFonts w:ascii="Verdana" w:hAnsi="Verdana"/>
              </w:rPr>
              <w:t xml:space="preserve"> </w:t>
            </w:r>
            <w:proofErr w:type="spellStart"/>
            <w:r w:rsidRPr="00F10DB9">
              <w:rPr>
                <w:rFonts w:ascii="Verdana" w:hAnsi="Verdana"/>
              </w:rPr>
              <w:t>sljedeće</w:t>
            </w:r>
            <w:proofErr w:type="spellEnd"/>
            <w:r w:rsidRPr="00F10DB9">
              <w:rPr>
                <w:rFonts w:ascii="Verdana" w:hAnsi="Verdana"/>
              </w:rPr>
              <w:t>:</w:t>
            </w:r>
          </w:p>
        </w:tc>
      </w:tr>
      <w:tr w:rsidR="00F10DB9" w14:paraId="6F36F26A" w14:textId="77777777" w:rsidTr="007E02C0">
        <w:tc>
          <w:tcPr>
            <w:tcW w:w="5140" w:type="dxa"/>
            <w:tcBorders>
              <w:top w:val="single" w:sz="4" w:space="0" w:color="auto"/>
              <w:bottom w:val="single" w:sz="4" w:space="0" w:color="auto"/>
            </w:tcBorders>
            <w:vAlign w:val="center"/>
          </w:tcPr>
          <w:p w14:paraId="28D80D58" w14:textId="40ECCAA4" w:rsidR="00F10DB9" w:rsidRPr="00F10DB9" w:rsidRDefault="00F10DB9" w:rsidP="000877F9">
            <w:pPr>
              <w:jc w:val="center"/>
              <w:rPr>
                <w:rFonts w:ascii="Verdana" w:hAnsi="Verdana"/>
              </w:rPr>
            </w:pPr>
            <w:r>
              <w:rPr>
                <w:rFonts w:ascii="Verdana" w:hAnsi="Verdana"/>
              </w:rPr>
              <w:t>PLAN AKTIVNOSTI</w:t>
            </w:r>
          </w:p>
          <w:p w14:paraId="59E75ACB" w14:textId="77777777" w:rsidR="00F10DB9" w:rsidRPr="00F10DB9" w:rsidRDefault="00F10DB9" w:rsidP="000877F9">
            <w:pPr>
              <w:jc w:val="center"/>
              <w:rPr>
                <w:rFonts w:ascii="Verdana" w:hAnsi="Verdana"/>
              </w:rPr>
            </w:pPr>
          </w:p>
        </w:tc>
        <w:tc>
          <w:tcPr>
            <w:tcW w:w="5140" w:type="dxa"/>
            <w:tcBorders>
              <w:top w:val="single" w:sz="4" w:space="0" w:color="auto"/>
              <w:bottom w:val="single" w:sz="4" w:space="0" w:color="auto"/>
            </w:tcBorders>
          </w:tcPr>
          <w:p w14:paraId="66CFA6AE" w14:textId="77777777" w:rsidR="00C97C2D" w:rsidRPr="00F10DB9" w:rsidRDefault="00C97C2D" w:rsidP="00FB4CEB">
            <w:pPr>
              <w:pStyle w:val="Paragrafspiska"/>
              <w:numPr>
                <w:ilvl w:val="0"/>
                <w:numId w:val="36"/>
              </w:numPr>
              <w:spacing w:after="160" w:line="259" w:lineRule="auto"/>
              <w:ind w:left="672" w:hanging="425"/>
              <w:jc w:val="both"/>
              <w:rPr>
                <w:rFonts w:ascii="Verdana" w:hAnsi="Verdana"/>
              </w:rPr>
            </w:pPr>
            <w:proofErr w:type="spellStart"/>
            <w:r w:rsidRPr="00F10DB9">
              <w:rPr>
                <w:rFonts w:ascii="Verdana" w:hAnsi="Verdana"/>
              </w:rPr>
              <w:t>Izrad</w:t>
            </w:r>
            <w:r>
              <w:rPr>
                <w:rFonts w:ascii="Verdana" w:hAnsi="Verdana"/>
              </w:rPr>
              <w:t>u</w:t>
            </w:r>
            <w:proofErr w:type="spellEnd"/>
            <w:r w:rsidRPr="00F10DB9">
              <w:rPr>
                <w:rFonts w:ascii="Verdana" w:hAnsi="Verdana"/>
              </w:rPr>
              <w:t xml:space="preserve"> </w:t>
            </w:r>
            <w:proofErr w:type="spellStart"/>
            <w:r w:rsidRPr="00F10DB9">
              <w:rPr>
                <w:rFonts w:ascii="Verdana" w:hAnsi="Verdana"/>
              </w:rPr>
              <w:t>i</w:t>
            </w:r>
            <w:proofErr w:type="spellEnd"/>
            <w:r w:rsidRPr="00F10DB9">
              <w:rPr>
                <w:rFonts w:ascii="Verdana" w:hAnsi="Verdana"/>
              </w:rPr>
              <w:t xml:space="preserve"> </w:t>
            </w:r>
            <w:proofErr w:type="spellStart"/>
            <w:r w:rsidRPr="00F10DB9">
              <w:rPr>
                <w:rFonts w:ascii="Verdana" w:hAnsi="Verdana"/>
              </w:rPr>
              <w:t>provedb</w:t>
            </w:r>
            <w:r>
              <w:rPr>
                <w:rFonts w:ascii="Verdana" w:hAnsi="Verdana"/>
              </w:rPr>
              <w:t>u</w:t>
            </w:r>
            <w:proofErr w:type="spellEnd"/>
            <w:r w:rsidRPr="00F10DB9">
              <w:rPr>
                <w:rFonts w:ascii="Verdana" w:hAnsi="Verdana"/>
              </w:rPr>
              <w:t xml:space="preserve"> </w:t>
            </w:r>
            <w:proofErr w:type="spellStart"/>
            <w:r w:rsidRPr="00F10DB9">
              <w:rPr>
                <w:rFonts w:ascii="Verdana" w:hAnsi="Verdana"/>
              </w:rPr>
              <w:t>metoda</w:t>
            </w:r>
            <w:proofErr w:type="spellEnd"/>
            <w:r w:rsidRPr="00F10DB9">
              <w:rPr>
                <w:rFonts w:ascii="Verdana" w:hAnsi="Verdana"/>
              </w:rPr>
              <w:t xml:space="preserve"> </w:t>
            </w:r>
            <w:proofErr w:type="spellStart"/>
            <w:r w:rsidRPr="00F10DB9">
              <w:rPr>
                <w:rFonts w:ascii="Verdana" w:hAnsi="Verdana"/>
              </w:rPr>
              <w:t>inovativnog</w:t>
            </w:r>
            <w:proofErr w:type="spellEnd"/>
            <w:r w:rsidRPr="00F10DB9">
              <w:rPr>
                <w:rFonts w:ascii="Verdana" w:hAnsi="Verdana"/>
              </w:rPr>
              <w:t xml:space="preserve"> </w:t>
            </w:r>
            <w:proofErr w:type="spellStart"/>
            <w:r w:rsidRPr="00F10DB9">
              <w:rPr>
                <w:rFonts w:ascii="Verdana" w:hAnsi="Verdana"/>
              </w:rPr>
              <w:t>rješenja</w:t>
            </w:r>
            <w:proofErr w:type="spellEnd"/>
            <w:r w:rsidRPr="00F10DB9">
              <w:rPr>
                <w:rFonts w:ascii="Verdana" w:hAnsi="Verdana"/>
              </w:rPr>
              <w:t xml:space="preserve"> </w:t>
            </w:r>
            <w:proofErr w:type="spellStart"/>
            <w:r w:rsidRPr="00F10DB9">
              <w:rPr>
                <w:rFonts w:ascii="Verdana" w:hAnsi="Verdana"/>
              </w:rPr>
              <w:t>za</w:t>
            </w:r>
            <w:proofErr w:type="spellEnd"/>
            <w:r w:rsidRPr="00F10DB9">
              <w:rPr>
                <w:rFonts w:ascii="Verdana" w:hAnsi="Verdana"/>
              </w:rPr>
              <w:t xml:space="preserve"> </w:t>
            </w:r>
            <w:proofErr w:type="spellStart"/>
            <w:r w:rsidRPr="00F10DB9">
              <w:rPr>
                <w:rFonts w:ascii="Verdana" w:hAnsi="Verdana"/>
              </w:rPr>
              <w:t>moderne</w:t>
            </w:r>
            <w:proofErr w:type="spellEnd"/>
            <w:r w:rsidRPr="00F10DB9">
              <w:rPr>
                <w:rFonts w:ascii="Verdana" w:hAnsi="Verdana"/>
              </w:rPr>
              <w:t xml:space="preserve"> </w:t>
            </w:r>
            <w:proofErr w:type="spellStart"/>
            <w:r w:rsidRPr="00F10DB9">
              <w:rPr>
                <w:rFonts w:ascii="Verdana" w:hAnsi="Verdana"/>
              </w:rPr>
              <w:t>načine</w:t>
            </w:r>
            <w:proofErr w:type="spellEnd"/>
            <w:r w:rsidRPr="00F10DB9">
              <w:rPr>
                <w:rFonts w:ascii="Verdana" w:hAnsi="Verdana"/>
              </w:rPr>
              <w:t xml:space="preserve"> </w:t>
            </w:r>
            <w:proofErr w:type="spellStart"/>
            <w:r w:rsidRPr="00F10DB9">
              <w:rPr>
                <w:rFonts w:ascii="Verdana" w:hAnsi="Verdana"/>
              </w:rPr>
              <w:t>komuniciranje</w:t>
            </w:r>
            <w:proofErr w:type="spellEnd"/>
            <w:r w:rsidRPr="00F10DB9">
              <w:rPr>
                <w:rFonts w:ascii="Verdana" w:hAnsi="Verdana"/>
              </w:rPr>
              <w:t xml:space="preserve"> </w:t>
            </w:r>
            <w:proofErr w:type="spellStart"/>
            <w:proofErr w:type="gramStart"/>
            <w:r w:rsidRPr="00F10DB9">
              <w:rPr>
                <w:rFonts w:ascii="Verdana" w:hAnsi="Verdana"/>
              </w:rPr>
              <w:t>sa</w:t>
            </w:r>
            <w:proofErr w:type="spellEnd"/>
            <w:proofErr w:type="gramEnd"/>
            <w:r w:rsidRPr="00F10DB9">
              <w:rPr>
                <w:rFonts w:ascii="Verdana" w:hAnsi="Verdana"/>
              </w:rPr>
              <w:t xml:space="preserve"> </w:t>
            </w:r>
            <w:proofErr w:type="spellStart"/>
            <w:r w:rsidRPr="00F10DB9">
              <w:rPr>
                <w:rFonts w:ascii="Verdana" w:hAnsi="Verdana"/>
              </w:rPr>
              <w:t>mladim</w:t>
            </w:r>
            <w:proofErr w:type="spellEnd"/>
            <w:r w:rsidRPr="00F10DB9">
              <w:rPr>
                <w:rFonts w:ascii="Verdana" w:hAnsi="Verdana"/>
              </w:rPr>
              <w:t xml:space="preserve"> </w:t>
            </w:r>
            <w:proofErr w:type="spellStart"/>
            <w:r w:rsidRPr="00F10DB9">
              <w:rPr>
                <w:rFonts w:ascii="Verdana" w:hAnsi="Verdana"/>
              </w:rPr>
              <w:t>i</w:t>
            </w:r>
            <w:proofErr w:type="spellEnd"/>
            <w:r w:rsidRPr="00F10DB9">
              <w:rPr>
                <w:rFonts w:ascii="Verdana" w:hAnsi="Verdana"/>
              </w:rPr>
              <w:t xml:space="preserve"> </w:t>
            </w:r>
            <w:proofErr w:type="spellStart"/>
            <w:r w:rsidRPr="00F10DB9">
              <w:rPr>
                <w:rFonts w:ascii="Verdana" w:hAnsi="Verdana"/>
              </w:rPr>
              <w:t>animiranje</w:t>
            </w:r>
            <w:proofErr w:type="spellEnd"/>
            <w:r w:rsidRPr="00F10DB9">
              <w:rPr>
                <w:rFonts w:ascii="Verdana" w:hAnsi="Verdana"/>
              </w:rPr>
              <w:t xml:space="preserve"> </w:t>
            </w:r>
            <w:proofErr w:type="spellStart"/>
            <w:r w:rsidRPr="00F10DB9">
              <w:rPr>
                <w:rFonts w:ascii="Verdana" w:hAnsi="Verdana"/>
              </w:rPr>
              <w:t>mladih</w:t>
            </w:r>
            <w:proofErr w:type="spellEnd"/>
            <w:r w:rsidRPr="00F10DB9">
              <w:rPr>
                <w:rFonts w:ascii="Verdana" w:hAnsi="Verdana"/>
              </w:rPr>
              <w:t xml:space="preserve"> </w:t>
            </w:r>
            <w:proofErr w:type="spellStart"/>
            <w:r w:rsidRPr="00F10DB9">
              <w:rPr>
                <w:rFonts w:ascii="Verdana" w:hAnsi="Verdana"/>
              </w:rPr>
              <w:t>za</w:t>
            </w:r>
            <w:proofErr w:type="spellEnd"/>
            <w:r w:rsidRPr="00F10DB9">
              <w:rPr>
                <w:rFonts w:ascii="Verdana" w:hAnsi="Verdana"/>
              </w:rPr>
              <w:t xml:space="preserve"> </w:t>
            </w:r>
            <w:proofErr w:type="spellStart"/>
            <w:r w:rsidRPr="00F10DB9">
              <w:rPr>
                <w:rFonts w:ascii="Verdana" w:hAnsi="Verdana"/>
              </w:rPr>
              <w:t>učešće</w:t>
            </w:r>
            <w:proofErr w:type="spellEnd"/>
            <w:r w:rsidRPr="00F10DB9">
              <w:rPr>
                <w:rFonts w:ascii="Verdana" w:hAnsi="Verdana"/>
              </w:rPr>
              <w:t xml:space="preserve"> u </w:t>
            </w:r>
            <w:proofErr w:type="spellStart"/>
            <w:r w:rsidRPr="00F10DB9">
              <w:rPr>
                <w:rFonts w:ascii="Verdana" w:hAnsi="Verdana"/>
              </w:rPr>
              <w:t>procesima</w:t>
            </w:r>
            <w:proofErr w:type="spellEnd"/>
            <w:r w:rsidRPr="00F10DB9">
              <w:rPr>
                <w:rFonts w:ascii="Verdana" w:hAnsi="Verdana"/>
              </w:rPr>
              <w:t xml:space="preserve"> </w:t>
            </w:r>
            <w:proofErr w:type="spellStart"/>
            <w:r w:rsidRPr="00F10DB9">
              <w:rPr>
                <w:rFonts w:ascii="Verdana" w:hAnsi="Verdana"/>
              </w:rPr>
              <w:t>donošenja</w:t>
            </w:r>
            <w:proofErr w:type="spellEnd"/>
            <w:r w:rsidRPr="00F10DB9">
              <w:rPr>
                <w:rFonts w:ascii="Verdana" w:hAnsi="Verdana"/>
              </w:rPr>
              <w:t xml:space="preserve"> </w:t>
            </w:r>
            <w:proofErr w:type="spellStart"/>
            <w:r w:rsidRPr="00F10DB9">
              <w:rPr>
                <w:rFonts w:ascii="Verdana" w:hAnsi="Verdana"/>
              </w:rPr>
              <w:t>odluka</w:t>
            </w:r>
            <w:proofErr w:type="spellEnd"/>
            <w:r w:rsidRPr="00F10DB9">
              <w:rPr>
                <w:rFonts w:ascii="Verdana" w:hAnsi="Verdana"/>
              </w:rPr>
              <w:t>.</w:t>
            </w:r>
          </w:p>
          <w:p w14:paraId="473A5A25" w14:textId="77777777" w:rsidR="00C97C2D" w:rsidRPr="00F10DB9" w:rsidRDefault="00C97C2D" w:rsidP="00FB4CEB">
            <w:pPr>
              <w:pStyle w:val="Paragrafspiska"/>
              <w:numPr>
                <w:ilvl w:val="0"/>
                <w:numId w:val="36"/>
              </w:numPr>
              <w:spacing w:after="160" w:line="259" w:lineRule="auto"/>
              <w:ind w:left="672" w:hanging="425"/>
              <w:jc w:val="both"/>
              <w:rPr>
                <w:rFonts w:ascii="Verdana" w:hAnsi="Verdana"/>
              </w:rPr>
            </w:pPr>
            <w:proofErr w:type="spellStart"/>
            <w:r w:rsidRPr="00F10DB9">
              <w:rPr>
                <w:rFonts w:ascii="Verdana" w:hAnsi="Verdana"/>
              </w:rPr>
              <w:t>Izrad</w:t>
            </w:r>
            <w:r>
              <w:rPr>
                <w:rFonts w:ascii="Verdana" w:hAnsi="Verdana"/>
              </w:rPr>
              <w:t>u</w:t>
            </w:r>
            <w:proofErr w:type="spellEnd"/>
            <w:r w:rsidRPr="00F10DB9">
              <w:rPr>
                <w:rFonts w:ascii="Verdana" w:hAnsi="Verdana"/>
              </w:rPr>
              <w:t xml:space="preserve"> </w:t>
            </w:r>
            <w:proofErr w:type="spellStart"/>
            <w:r w:rsidRPr="00F10DB9">
              <w:rPr>
                <w:rFonts w:ascii="Verdana" w:hAnsi="Verdana"/>
              </w:rPr>
              <w:t>i</w:t>
            </w:r>
            <w:proofErr w:type="spellEnd"/>
            <w:r w:rsidRPr="00F10DB9">
              <w:rPr>
                <w:rFonts w:ascii="Verdana" w:hAnsi="Verdana"/>
              </w:rPr>
              <w:t xml:space="preserve"> </w:t>
            </w:r>
            <w:proofErr w:type="spellStart"/>
            <w:r w:rsidRPr="00F10DB9">
              <w:rPr>
                <w:rFonts w:ascii="Verdana" w:hAnsi="Verdana"/>
              </w:rPr>
              <w:t>provedb</w:t>
            </w:r>
            <w:r>
              <w:rPr>
                <w:rFonts w:ascii="Verdana" w:hAnsi="Verdana"/>
              </w:rPr>
              <w:t>u</w:t>
            </w:r>
            <w:proofErr w:type="spellEnd"/>
            <w:r w:rsidRPr="00F10DB9">
              <w:rPr>
                <w:rFonts w:ascii="Verdana" w:hAnsi="Verdana"/>
              </w:rPr>
              <w:t xml:space="preserve"> </w:t>
            </w:r>
            <w:proofErr w:type="spellStart"/>
            <w:r w:rsidRPr="00F10DB9">
              <w:rPr>
                <w:rFonts w:ascii="Verdana" w:hAnsi="Verdana"/>
              </w:rPr>
              <w:t>silabusa</w:t>
            </w:r>
            <w:proofErr w:type="spellEnd"/>
            <w:r w:rsidRPr="00F10DB9">
              <w:rPr>
                <w:rFonts w:ascii="Verdana" w:hAnsi="Verdana"/>
              </w:rPr>
              <w:t xml:space="preserve"> </w:t>
            </w:r>
            <w:proofErr w:type="spellStart"/>
            <w:r w:rsidRPr="00F10DB9">
              <w:rPr>
                <w:rFonts w:ascii="Verdana" w:hAnsi="Verdana"/>
              </w:rPr>
              <w:t>za</w:t>
            </w:r>
            <w:proofErr w:type="spellEnd"/>
            <w:r w:rsidRPr="00F10DB9">
              <w:rPr>
                <w:rFonts w:ascii="Verdana" w:hAnsi="Verdana"/>
              </w:rPr>
              <w:t xml:space="preserve"> </w:t>
            </w:r>
            <w:proofErr w:type="spellStart"/>
            <w:r w:rsidRPr="00F10DB9">
              <w:rPr>
                <w:rFonts w:ascii="Verdana" w:hAnsi="Verdana"/>
              </w:rPr>
              <w:t>povećavanje</w:t>
            </w:r>
            <w:proofErr w:type="spellEnd"/>
            <w:r w:rsidRPr="00F10DB9">
              <w:rPr>
                <w:rFonts w:ascii="Verdana" w:hAnsi="Verdana"/>
              </w:rPr>
              <w:t xml:space="preserve"> </w:t>
            </w:r>
            <w:proofErr w:type="spellStart"/>
            <w:r w:rsidRPr="00F10DB9">
              <w:rPr>
                <w:rFonts w:ascii="Verdana" w:hAnsi="Verdana"/>
              </w:rPr>
              <w:t>kompetencija</w:t>
            </w:r>
            <w:proofErr w:type="spellEnd"/>
            <w:r w:rsidRPr="00F10DB9">
              <w:rPr>
                <w:rFonts w:ascii="Verdana" w:hAnsi="Verdana"/>
              </w:rPr>
              <w:t xml:space="preserve"> u </w:t>
            </w:r>
            <w:proofErr w:type="spellStart"/>
            <w:r w:rsidRPr="00F10DB9">
              <w:rPr>
                <w:rFonts w:ascii="Verdana" w:hAnsi="Verdana"/>
              </w:rPr>
              <w:t>razvoju</w:t>
            </w:r>
            <w:proofErr w:type="spellEnd"/>
            <w:r w:rsidRPr="00F10DB9">
              <w:rPr>
                <w:rFonts w:ascii="Verdana" w:hAnsi="Verdana"/>
              </w:rPr>
              <w:t xml:space="preserve"> </w:t>
            </w:r>
            <w:proofErr w:type="spellStart"/>
            <w:r w:rsidRPr="00F10DB9">
              <w:rPr>
                <w:rFonts w:ascii="Verdana" w:hAnsi="Verdana"/>
              </w:rPr>
              <w:t>mladih</w:t>
            </w:r>
            <w:proofErr w:type="spellEnd"/>
            <w:r w:rsidRPr="00F10DB9">
              <w:rPr>
                <w:rFonts w:ascii="Verdana" w:hAnsi="Verdana"/>
              </w:rPr>
              <w:t xml:space="preserve"> </w:t>
            </w:r>
            <w:proofErr w:type="spellStart"/>
            <w:r w:rsidRPr="00F10DB9">
              <w:rPr>
                <w:rFonts w:ascii="Verdana" w:hAnsi="Verdana"/>
              </w:rPr>
              <w:t>kako</w:t>
            </w:r>
            <w:proofErr w:type="spellEnd"/>
            <w:r w:rsidRPr="00F10DB9">
              <w:rPr>
                <w:rFonts w:ascii="Verdana" w:hAnsi="Verdana"/>
              </w:rPr>
              <w:t xml:space="preserve"> bi </w:t>
            </w:r>
            <w:proofErr w:type="spellStart"/>
            <w:r w:rsidRPr="00F10DB9">
              <w:rPr>
                <w:rFonts w:ascii="Verdana" w:hAnsi="Verdana"/>
              </w:rPr>
              <w:t>učestvovali</w:t>
            </w:r>
            <w:proofErr w:type="spellEnd"/>
            <w:r w:rsidRPr="00F10DB9">
              <w:rPr>
                <w:rFonts w:ascii="Verdana" w:hAnsi="Verdana"/>
              </w:rPr>
              <w:t xml:space="preserve"> u </w:t>
            </w:r>
            <w:proofErr w:type="spellStart"/>
            <w:r w:rsidRPr="00F10DB9">
              <w:rPr>
                <w:rFonts w:ascii="Verdana" w:hAnsi="Verdana"/>
              </w:rPr>
              <w:t>p</w:t>
            </w:r>
            <w:r>
              <w:rPr>
                <w:rFonts w:ascii="Verdana" w:hAnsi="Verdana"/>
              </w:rPr>
              <w:t>rocesu</w:t>
            </w:r>
            <w:proofErr w:type="spellEnd"/>
            <w:r>
              <w:rPr>
                <w:rFonts w:ascii="Verdana" w:hAnsi="Verdana"/>
              </w:rPr>
              <w:t xml:space="preserve"> </w:t>
            </w:r>
            <w:proofErr w:type="spellStart"/>
            <w:r>
              <w:rPr>
                <w:rFonts w:ascii="Verdana" w:hAnsi="Verdana"/>
              </w:rPr>
              <w:t>donošenja</w:t>
            </w:r>
            <w:proofErr w:type="spellEnd"/>
            <w:r>
              <w:rPr>
                <w:rFonts w:ascii="Verdana" w:hAnsi="Verdana"/>
              </w:rPr>
              <w:t xml:space="preserve"> </w:t>
            </w:r>
            <w:proofErr w:type="spellStart"/>
            <w:r>
              <w:rPr>
                <w:rFonts w:ascii="Verdana" w:hAnsi="Verdana"/>
              </w:rPr>
              <w:t>odluka</w:t>
            </w:r>
            <w:proofErr w:type="spellEnd"/>
            <w:r>
              <w:rPr>
                <w:rFonts w:ascii="Verdana" w:hAnsi="Verdana"/>
              </w:rPr>
              <w:t xml:space="preserve"> (</w:t>
            </w:r>
            <w:proofErr w:type="spellStart"/>
            <w:r>
              <w:rPr>
                <w:rFonts w:ascii="Verdana" w:hAnsi="Verdana"/>
              </w:rPr>
              <w:t>teorijski</w:t>
            </w:r>
            <w:proofErr w:type="spellEnd"/>
            <w:r>
              <w:rPr>
                <w:rFonts w:ascii="Verdana" w:hAnsi="Verdana"/>
              </w:rPr>
              <w:t xml:space="preserve"> </w:t>
            </w:r>
            <w:proofErr w:type="spellStart"/>
            <w:r>
              <w:rPr>
                <w:rFonts w:ascii="Verdana" w:hAnsi="Verdana"/>
              </w:rPr>
              <w:t>dio</w:t>
            </w:r>
            <w:proofErr w:type="spellEnd"/>
            <w:r>
              <w:rPr>
                <w:rFonts w:ascii="Verdana" w:hAnsi="Verdana"/>
              </w:rPr>
              <w:t xml:space="preserve">/ </w:t>
            </w:r>
            <w:proofErr w:type="spellStart"/>
            <w:r>
              <w:rPr>
                <w:rFonts w:ascii="Verdana" w:hAnsi="Verdana"/>
              </w:rPr>
              <w:t>edukacija</w:t>
            </w:r>
            <w:proofErr w:type="spellEnd"/>
            <w:r w:rsidRPr="00F10DB9">
              <w:rPr>
                <w:rFonts w:ascii="Verdana" w:hAnsi="Verdana"/>
              </w:rPr>
              <w:t>)</w:t>
            </w:r>
          </w:p>
          <w:p w14:paraId="1B92F112" w14:textId="7AC11AE5" w:rsidR="00F10DB9" w:rsidRPr="000877F9" w:rsidRDefault="00C97C2D" w:rsidP="00FB4CEB">
            <w:pPr>
              <w:pStyle w:val="Paragrafspiska"/>
              <w:numPr>
                <w:ilvl w:val="0"/>
                <w:numId w:val="36"/>
              </w:numPr>
              <w:spacing w:after="160" w:line="259" w:lineRule="auto"/>
              <w:ind w:left="672" w:hanging="425"/>
              <w:jc w:val="both"/>
              <w:rPr>
                <w:rFonts w:ascii="Verdana" w:hAnsi="Verdana"/>
              </w:rPr>
            </w:pPr>
            <w:proofErr w:type="spellStart"/>
            <w:r w:rsidRPr="00F10DB9">
              <w:rPr>
                <w:rFonts w:ascii="Verdana" w:hAnsi="Verdana"/>
              </w:rPr>
              <w:t>Izrad</w:t>
            </w:r>
            <w:r>
              <w:rPr>
                <w:rFonts w:ascii="Verdana" w:hAnsi="Verdana"/>
              </w:rPr>
              <w:t>u</w:t>
            </w:r>
            <w:proofErr w:type="spellEnd"/>
            <w:r w:rsidRPr="00F10DB9">
              <w:rPr>
                <w:rFonts w:ascii="Verdana" w:hAnsi="Verdana"/>
              </w:rPr>
              <w:t xml:space="preserve"> </w:t>
            </w:r>
            <w:proofErr w:type="spellStart"/>
            <w:r w:rsidRPr="00F10DB9">
              <w:rPr>
                <w:rFonts w:ascii="Verdana" w:hAnsi="Verdana"/>
              </w:rPr>
              <w:t>i</w:t>
            </w:r>
            <w:proofErr w:type="spellEnd"/>
            <w:r w:rsidRPr="00F10DB9">
              <w:rPr>
                <w:rFonts w:ascii="Verdana" w:hAnsi="Verdana"/>
              </w:rPr>
              <w:t xml:space="preserve"> </w:t>
            </w:r>
            <w:proofErr w:type="spellStart"/>
            <w:r w:rsidRPr="00F10DB9">
              <w:rPr>
                <w:rFonts w:ascii="Verdana" w:hAnsi="Verdana"/>
              </w:rPr>
              <w:t>provedb</w:t>
            </w:r>
            <w:r>
              <w:rPr>
                <w:rFonts w:ascii="Verdana" w:hAnsi="Verdana"/>
              </w:rPr>
              <w:t>u</w:t>
            </w:r>
            <w:proofErr w:type="spellEnd"/>
            <w:r w:rsidRPr="00F10DB9">
              <w:rPr>
                <w:rFonts w:ascii="Verdana" w:hAnsi="Verdana"/>
              </w:rPr>
              <w:t xml:space="preserve"> </w:t>
            </w:r>
            <w:proofErr w:type="spellStart"/>
            <w:r w:rsidRPr="00F10DB9">
              <w:rPr>
                <w:rFonts w:ascii="Verdana" w:hAnsi="Verdana"/>
              </w:rPr>
              <w:t>agend</w:t>
            </w:r>
            <w:r>
              <w:rPr>
                <w:rFonts w:ascii="Verdana" w:hAnsi="Verdana"/>
              </w:rPr>
              <w:t>e</w:t>
            </w:r>
            <w:proofErr w:type="spellEnd"/>
            <w:r w:rsidRPr="00F10DB9">
              <w:rPr>
                <w:rFonts w:ascii="Verdana" w:hAnsi="Verdana"/>
              </w:rPr>
              <w:t xml:space="preserve"> </w:t>
            </w:r>
            <w:proofErr w:type="spellStart"/>
            <w:r w:rsidRPr="00F10DB9">
              <w:rPr>
                <w:rFonts w:ascii="Verdana" w:hAnsi="Verdana"/>
              </w:rPr>
              <w:t>za</w:t>
            </w:r>
            <w:proofErr w:type="spellEnd"/>
            <w:r w:rsidRPr="00F10DB9">
              <w:rPr>
                <w:rFonts w:ascii="Verdana" w:hAnsi="Verdana"/>
              </w:rPr>
              <w:t xml:space="preserve"> </w:t>
            </w:r>
            <w:proofErr w:type="spellStart"/>
            <w:r w:rsidRPr="00F10DB9">
              <w:rPr>
                <w:rFonts w:ascii="Verdana" w:hAnsi="Verdana"/>
              </w:rPr>
              <w:t>praktičan</w:t>
            </w:r>
            <w:proofErr w:type="spellEnd"/>
            <w:r w:rsidRPr="00F10DB9">
              <w:rPr>
                <w:rFonts w:ascii="Verdana" w:hAnsi="Verdana"/>
              </w:rPr>
              <w:t xml:space="preserve"> rad </w:t>
            </w:r>
            <w:proofErr w:type="spellStart"/>
            <w:r w:rsidRPr="00F10DB9">
              <w:rPr>
                <w:rFonts w:ascii="Verdana" w:hAnsi="Verdana"/>
              </w:rPr>
              <w:t>sa</w:t>
            </w:r>
            <w:proofErr w:type="spellEnd"/>
            <w:r w:rsidRPr="00F10DB9">
              <w:rPr>
                <w:rFonts w:ascii="Verdana" w:hAnsi="Verdana"/>
              </w:rPr>
              <w:t xml:space="preserve"> </w:t>
            </w:r>
            <w:proofErr w:type="spellStart"/>
            <w:r w:rsidRPr="00F10DB9">
              <w:rPr>
                <w:rFonts w:ascii="Verdana" w:hAnsi="Verdana"/>
              </w:rPr>
              <w:t>mladima</w:t>
            </w:r>
            <w:proofErr w:type="spellEnd"/>
            <w:r w:rsidRPr="00F10DB9">
              <w:rPr>
                <w:rFonts w:ascii="Verdana" w:hAnsi="Verdana"/>
              </w:rPr>
              <w:t xml:space="preserve"> u </w:t>
            </w:r>
            <w:proofErr w:type="spellStart"/>
            <w:r>
              <w:rPr>
                <w:rFonts w:ascii="Verdana" w:hAnsi="Verdana"/>
              </w:rPr>
              <w:t>procesu</w:t>
            </w:r>
            <w:proofErr w:type="spellEnd"/>
            <w:r>
              <w:rPr>
                <w:rFonts w:ascii="Verdana" w:hAnsi="Verdana"/>
              </w:rPr>
              <w:t xml:space="preserve"> </w:t>
            </w:r>
            <w:proofErr w:type="spellStart"/>
            <w:r>
              <w:rPr>
                <w:rFonts w:ascii="Verdana" w:hAnsi="Verdana"/>
              </w:rPr>
              <w:t>donošenja</w:t>
            </w:r>
            <w:proofErr w:type="spellEnd"/>
            <w:r>
              <w:rPr>
                <w:rFonts w:ascii="Verdana" w:hAnsi="Verdana"/>
              </w:rPr>
              <w:t xml:space="preserve"> </w:t>
            </w:r>
            <w:proofErr w:type="spellStart"/>
            <w:r>
              <w:rPr>
                <w:rFonts w:ascii="Verdana" w:hAnsi="Verdana"/>
              </w:rPr>
              <w:t>odluka</w:t>
            </w:r>
            <w:proofErr w:type="spellEnd"/>
            <w:r>
              <w:rPr>
                <w:rFonts w:ascii="Verdana" w:hAnsi="Verdana"/>
              </w:rPr>
              <w:t xml:space="preserve"> (</w:t>
            </w:r>
            <w:proofErr w:type="spellStart"/>
            <w:r>
              <w:rPr>
                <w:rFonts w:ascii="Verdana" w:hAnsi="Verdana"/>
              </w:rPr>
              <w:t>praktični</w:t>
            </w:r>
            <w:proofErr w:type="spellEnd"/>
            <w:r>
              <w:rPr>
                <w:rFonts w:ascii="Verdana" w:hAnsi="Verdana"/>
              </w:rPr>
              <w:t xml:space="preserve"> </w:t>
            </w:r>
            <w:proofErr w:type="spellStart"/>
            <w:r>
              <w:rPr>
                <w:rFonts w:ascii="Verdana" w:hAnsi="Verdana"/>
              </w:rPr>
              <w:t>dio</w:t>
            </w:r>
            <w:proofErr w:type="spellEnd"/>
            <w:r w:rsidRPr="00F10DB9">
              <w:rPr>
                <w:rFonts w:ascii="Verdana" w:hAnsi="Verdana"/>
              </w:rPr>
              <w:t>)</w:t>
            </w:r>
          </w:p>
        </w:tc>
      </w:tr>
      <w:tr w:rsidR="00C97C2D" w14:paraId="623C66DB" w14:textId="77777777" w:rsidTr="007E02C0">
        <w:tc>
          <w:tcPr>
            <w:tcW w:w="5140" w:type="dxa"/>
            <w:tcBorders>
              <w:top w:val="single" w:sz="4" w:space="0" w:color="auto"/>
              <w:bottom w:val="single" w:sz="4" w:space="0" w:color="auto"/>
            </w:tcBorders>
            <w:vAlign w:val="center"/>
          </w:tcPr>
          <w:p w14:paraId="73D95B8F" w14:textId="427EF3A4" w:rsidR="00C97C2D" w:rsidRPr="00F10DB9" w:rsidRDefault="00C97C2D" w:rsidP="000877F9">
            <w:pPr>
              <w:jc w:val="center"/>
              <w:rPr>
                <w:rFonts w:ascii="Verdana" w:hAnsi="Verdana"/>
              </w:rPr>
            </w:pPr>
            <w:r>
              <w:rPr>
                <w:rFonts w:ascii="Verdana" w:hAnsi="Verdana"/>
              </w:rPr>
              <w:t>CILJ PROJEKTA</w:t>
            </w:r>
          </w:p>
        </w:tc>
        <w:tc>
          <w:tcPr>
            <w:tcW w:w="5140" w:type="dxa"/>
            <w:tcBorders>
              <w:top w:val="single" w:sz="4" w:space="0" w:color="auto"/>
              <w:bottom w:val="single" w:sz="4" w:space="0" w:color="auto"/>
            </w:tcBorders>
          </w:tcPr>
          <w:p w14:paraId="749A65B2" w14:textId="5D31AA84" w:rsidR="00C97C2D" w:rsidRPr="00C97C2D" w:rsidRDefault="00C97C2D" w:rsidP="00FB4CEB">
            <w:pPr>
              <w:pStyle w:val="Paragrafspiska"/>
              <w:numPr>
                <w:ilvl w:val="0"/>
                <w:numId w:val="37"/>
              </w:numPr>
              <w:ind w:left="672" w:hanging="425"/>
              <w:jc w:val="both"/>
              <w:rPr>
                <w:rFonts w:ascii="Verdana" w:hAnsi="Verdana"/>
              </w:rPr>
            </w:pPr>
            <w:proofErr w:type="spellStart"/>
            <w:r w:rsidRPr="00C97C2D">
              <w:rPr>
                <w:rFonts w:ascii="Verdana" w:hAnsi="Verdana"/>
              </w:rPr>
              <w:t>Povećanje</w:t>
            </w:r>
            <w:proofErr w:type="spellEnd"/>
            <w:r w:rsidRPr="00C97C2D">
              <w:rPr>
                <w:rFonts w:ascii="Verdana" w:hAnsi="Verdana"/>
              </w:rPr>
              <w:t xml:space="preserve"> </w:t>
            </w:r>
            <w:proofErr w:type="spellStart"/>
            <w:r w:rsidRPr="00C97C2D">
              <w:rPr>
                <w:rFonts w:ascii="Verdana" w:hAnsi="Verdana"/>
              </w:rPr>
              <w:t>povjerenja</w:t>
            </w:r>
            <w:proofErr w:type="spellEnd"/>
            <w:r w:rsidRPr="00C97C2D">
              <w:rPr>
                <w:rFonts w:ascii="Verdana" w:hAnsi="Verdana"/>
              </w:rPr>
              <w:t xml:space="preserve"> </w:t>
            </w:r>
            <w:proofErr w:type="spellStart"/>
            <w:r w:rsidRPr="00C97C2D">
              <w:rPr>
                <w:rFonts w:ascii="Verdana" w:hAnsi="Verdana"/>
              </w:rPr>
              <w:t>mladih</w:t>
            </w:r>
            <w:proofErr w:type="spellEnd"/>
            <w:r w:rsidR="000877F9">
              <w:rPr>
                <w:rFonts w:ascii="Verdana" w:hAnsi="Verdana"/>
              </w:rPr>
              <w:t xml:space="preserve"> </w:t>
            </w:r>
            <w:proofErr w:type="spellStart"/>
            <w:r w:rsidR="000877F9">
              <w:rPr>
                <w:rFonts w:ascii="Verdana" w:hAnsi="Verdana"/>
              </w:rPr>
              <w:t>osoba</w:t>
            </w:r>
            <w:proofErr w:type="spellEnd"/>
            <w:r w:rsidRPr="00C97C2D">
              <w:rPr>
                <w:rFonts w:ascii="Verdana" w:hAnsi="Verdana"/>
              </w:rPr>
              <w:t xml:space="preserve"> u </w:t>
            </w:r>
            <w:proofErr w:type="spellStart"/>
            <w:r w:rsidRPr="00C97C2D">
              <w:rPr>
                <w:rFonts w:ascii="Verdana" w:hAnsi="Verdana"/>
              </w:rPr>
              <w:t>organe</w:t>
            </w:r>
            <w:proofErr w:type="spellEnd"/>
            <w:r w:rsidRPr="00C97C2D">
              <w:rPr>
                <w:rFonts w:ascii="Verdana" w:hAnsi="Verdana"/>
              </w:rPr>
              <w:t xml:space="preserve"> </w:t>
            </w:r>
            <w:proofErr w:type="spellStart"/>
            <w:r w:rsidRPr="00C97C2D">
              <w:rPr>
                <w:rFonts w:ascii="Verdana" w:hAnsi="Verdana"/>
              </w:rPr>
              <w:t>lokalne</w:t>
            </w:r>
            <w:proofErr w:type="spellEnd"/>
            <w:r w:rsidRPr="00C97C2D">
              <w:rPr>
                <w:rFonts w:ascii="Verdana" w:hAnsi="Verdana"/>
              </w:rPr>
              <w:t xml:space="preserve"> </w:t>
            </w:r>
            <w:proofErr w:type="spellStart"/>
            <w:r w:rsidRPr="00C97C2D">
              <w:rPr>
                <w:rFonts w:ascii="Verdana" w:hAnsi="Verdana"/>
              </w:rPr>
              <w:t>vlasti</w:t>
            </w:r>
            <w:proofErr w:type="spellEnd"/>
          </w:p>
        </w:tc>
      </w:tr>
      <w:tr w:rsidR="00C97C2D" w14:paraId="28A5C2B0" w14:textId="77777777" w:rsidTr="007E02C0">
        <w:tc>
          <w:tcPr>
            <w:tcW w:w="5140" w:type="dxa"/>
            <w:tcBorders>
              <w:top w:val="single" w:sz="4" w:space="0" w:color="auto"/>
              <w:bottom w:val="single" w:sz="4" w:space="0" w:color="auto"/>
            </w:tcBorders>
            <w:vAlign w:val="center"/>
          </w:tcPr>
          <w:p w14:paraId="490F99A9" w14:textId="13049D36" w:rsidR="00C97C2D" w:rsidRDefault="00C97C2D" w:rsidP="000877F9">
            <w:pPr>
              <w:jc w:val="center"/>
              <w:rPr>
                <w:rFonts w:ascii="Verdana" w:hAnsi="Verdana"/>
              </w:rPr>
            </w:pPr>
            <w:r>
              <w:rPr>
                <w:rFonts w:ascii="Verdana" w:hAnsi="Verdana"/>
              </w:rPr>
              <w:t>POŽELJNI PARTNERI (OPCIONALNO)</w:t>
            </w:r>
          </w:p>
        </w:tc>
        <w:tc>
          <w:tcPr>
            <w:tcW w:w="5140" w:type="dxa"/>
            <w:tcBorders>
              <w:top w:val="single" w:sz="4" w:space="0" w:color="auto"/>
              <w:bottom w:val="single" w:sz="4" w:space="0" w:color="auto"/>
            </w:tcBorders>
          </w:tcPr>
          <w:p w14:paraId="27A14604" w14:textId="77777777" w:rsidR="00C97C2D" w:rsidRDefault="00C97C2D" w:rsidP="00FB4CEB">
            <w:pPr>
              <w:pStyle w:val="Paragrafspiska"/>
              <w:numPr>
                <w:ilvl w:val="0"/>
                <w:numId w:val="37"/>
              </w:numPr>
              <w:ind w:left="672" w:hanging="425"/>
              <w:jc w:val="both"/>
              <w:rPr>
                <w:rFonts w:ascii="Verdana" w:hAnsi="Verdana"/>
              </w:rPr>
            </w:pPr>
            <w:proofErr w:type="spellStart"/>
            <w:r>
              <w:rPr>
                <w:rFonts w:ascii="Verdana" w:hAnsi="Verdana"/>
              </w:rPr>
              <w:t>Ministarstvo</w:t>
            </w:r>
            <w:proofErr w:type="spellEnd"/>
            <w:r>
              <w:rPr>
                <w:rFonts w:ascii="Verdana" w:hAnsi="Verdana"/>
              </w:rPr>
              <w:t xml:space="preserve"> </w:t>
            </w:r>
            <w:proofErr w:type="spellStart"/>
            <w:r>
              <w:rPr>
                <w:rFonts w:ascii="Verdana" w:hAnsi="Verdana"/>
              </w:rPr>
              <w:t>za</w:t>
            </w:r>
            <w:proofErr w:type="spellEnd"/>
            <w:r>
              <w:rPr>
                <w:rFonts w:ascii="Verdana" w:hAnsi="Verdana"/>
              </w:rPr>
              <w:t xml:space="preserve"> </w:t>
            </w:r>
            <w:proofErr w:type="spellStart"/>
            <w:r>
              <w:rPr>
                <w:rFonts w:ascii="Verdana" w:hAnsi="Verdana"/>
              </w:rPr>
              <w:t>nauku</w:t>
            </w:r>
            <w:proofErr w:type="spellEnd"/>
            <w:r>
              <w:rPr>
                <w:rFonts w:ascii="Verdana" w:hAnsi="Verdana"/>
              </w:rPr>
              <w:t xml:space="preserve">, </w:t>
            </w:r>
            <w:proofErr w:type="spellStart"/>
            <w:r>
              <w:rPr>
                <w:rFonts w:ascii="Verdana" w:hAnsi="Verdana"/>
              </w:rPr>
              <w:t>visoko</w:t>
            </w:r>
            <w:proofErr w:type="spellEnd"/>
            <w:r>
              <w:rPr>
                <w:rFonts w:ascii="Verdana" w:hAnsi="Verdana"/>
              </w:rPr>
              <w:t xml:space="preserve"> </w:t>
            </w:r>
            <w:proofErr w:type="spellStart"/>
            <w:r>
              <w:rPr>
                <w:rFonts w:ascii="Verdana" w:hAnsi="Verdana"/>
              </w:rPr>
              <w:t>obrazovanje</w:t>
            </w:r>
            <w:proofErr w:type="spellEnd"/>
            <w:r>
              <w:rPr>
                <w:rFonts w:ascii="Verdana" w:hAnsi="Verdana"/>
              </w:rPr>
              <w:t xml:space="preserve"> </w:t>
            </w:r>
            <w:proofErr w:type="spellStart"/>
            <w:r>
              <w:rPr>
                <w:rFonts w:ascii="Verdana" w:hAnsi="Verdana"/>
              </w:rPr>
              <w:t>i</w:t>
            </w:r>
            <w:proofErr w:type="spellEnd"/>
            <w:r>
              <w:rPr>
                <w:rFonts w:ascii="Verdana" w:hAnsi="Verdana"/>
              </w:rPr>
              <w:t xml:space="preserve"> </w:t>
            </w:r>
            <w:proofErr w:type="spellStart"/>
            <w:r>
              <w:rPr>
                <w:rFonts w:ascii="Verdana" w:hAnsi="Verdana"/>
              </w:rPr>
              <w:t>mlade</w:t>
            </w:r>
            <w:proofErr w:type="spellEnd"/>
          </w:p>
          <w:p w14:paraId="1D0C0A47" w14:textId="77777777" w:rsidR="00C97C2D" w:rsidRDefault="00C97C2D" w:rsidP="00FB4CEB">
            <w:pPr>
              <w:pStyle w:val="Paragrafspiska"/>
              <w:numPr>
                <w:ilvl w:val="0"/>
                <w:numId w:val="37"/>
              </w:numPr>
              <w:ind w:left="672" w:hanging="425"/>
              <w:jc w:val="both"/>
              <w:rPr>
                <w:rFonts w:ascii="Verdana" w:hAnsi="Verdana"/>
              </w:rPr>
            </w:pPr>
            <w:proofErr w:type="spellStart"/>
            <w:r>
              <w:rPr>
                <w:rFonts w:ascii="Verdana" w:hAnsi="Verdana"/>
              </w:rPr>
              <w:t>Ostale</w:t>
            </w:r>
            <w:proofErr w:type="spellEnd"/>
            <w:r>
              <w:rPr>
                <w:rFonts w:ascii="Verdana" w:hAnsi="Verdana"/>
              </w:rPr>
              <w:t xml:space="preserve"> NVO </w:t>
            </w:r>
            <w:proofErr w:type="spellStart"/>
            <w:r>
              <w:rPr>
                <w:rFonts w:ascii="Verdana" w:hAnsi="Verdana"/>
              </w:rPr>
              <w:t>ili</w:t>
            </w:r>
            <w:proofErr w:type="spellEnd"/>
            <w:r>
              <w:rPr>
                <w:rFonts w:ascii="Verdana" w:hAnsi="Verdana"/>
              </w:rPr>
              <w:t xml:space="preserve"> </w:t>
            </w:r>
            <w:proofErr w:type="spellStart"/>
            <w:r>
              <w:rPr>
                <w:rFonts w:ascii="Verdana" w:hAnsi="Verdana"/>
              </w:rPr>
              <w:t>insti</w:t>
            </w:r>
            <w:r w:rsidR="000877F9">
              <w:rPr>
                <w:rFonts w:ascii="Verdana" w:hAnsi="Verdana"/>
              </w:rPr>
              <w:t>tucije</w:t>
            </w:r>
            <w:proofErr w:type="spellEnd"/>
            <w:r w:rsidR="000877F9">
              <w:rPr>
                <w:rFonts w:ascii="Verdana" w:hAnsi="Verdana"/>
              </w:rPr>
              <w:t xml:space="preserve"> </w:t>
            </w:r>
            <w:proofErr w:type="spellStart"/>
            <w:r w:rsidR="000877F9">
              <w:rPr>
                <w:rFonts w:ascii="Verdana" w:hAnsi="Verdana"/>
              </w:rPr>
              <w:t>koje</w:t>
            </w:r>
            <w:proofErr w:type="spellEnd"/>
            <w:r w:rsidR="000877F9">
              <w:rPr>
                <w:rFonts w:ascii="Verdana" w:hAnsi="Verdana"/>
              </w:rPr>
              <w:t xml:space="preserve"> se </w:t>
            </w:r>
            <w:proofErr w:type="spellStart"/>
            <w:r w:rsidR="000877F9">
              <w:rPr>
                <w:rFonts w:ascii="Verdana" w:hAnsi="Verdana"/>
              </w:rPr>
              <w:t>bave</w:t>
            </w:r>
            <w:proofErr w:type="spellEnd"/>
            <w:r w:rsidR="000877F9">
              <w:rPr>
                <w:rFonts w:ascii="Verdana" w:hAnsi="Verdana"/>
              </w:rPr>
              <w:t xml:space="preserve"> </w:t>
            </w:r>
            <w:proofErr w:type="spellStart"/>
            <w:r w:rsidR="000877F9">
              <w:rPr>
                <w:rFonts w:ascii="Verdana" w:hAnsi="Verdana"/>
              </w:rPr>
              <w:t>pitanjima</w:t>
            </w:r>
            <w:proofErr w:type="spellEnd"/>
            <w:r w:rsidR="000877F9">
              <w:rPr>
                <w:rFonts w:ascii="Verdana" w:hAnsi="Verdana"/>
              </w:rPr>
              <w:t xml:space="preserve"> </w:t>
            </w:r>
            <w:proofErr w:type="spellStart"/>
            <w:r w:rsidR="000877F9">
              <w:rPr>
                <w:rFonts w:ascii="Verdana" w:hAnsi="Verdana"/>
              </w:rPr>
              <w:t>mladih</w:t>
            </w:r>
            <w:proofErr w:type="spellEnd"/>
          </w:p>
          <w:p w14:paraId="7686B39F" w14:textId="71F30328" w:rsidR="00450992" w:rsidRPr="00C97C2D" w:rsidRDefault="00450992" w:rsidP="00FB4CEB">
            <w:pPr>
              <w:pStyle w:val="Paragrafspiska"/>
              <w:numPr>
                <w:ilvl w:val="0"/>
                <w:numId w:val="37"/>
              </w:numPr>
              <w:ind w:left="672" w:hanging="425"/>
              <w:jc w:val="both"/>
              <w:rPr>
                <w:rFonts w:ascii="Verdana" w:hAnsi="Verdana"/>
              </w:rPr>
            </w:pPr>
            <w:proofErr w:type="spellStart"/>
            <w:r>
              <w:rPr>
                <w:rFonts w:ascii="Verdana" w:hAnsi="Verdana"/>
              </w:rPr>
              <w:lastRenderedPageBreak/>
              <w:t>Obrazovne</w:t>
            </w:r>
            <w:proofErr w:type="spellEnd"/>
            <w:r>
              <w:rPr>
                <w:rFonts w:ascii="Verdana" w:hAnsi="Verdana"/>
              </w:rPr>
              <w:t xml:space="preserve"> </w:t>
            </w:r>
            <w:proofErr w:type="spellStart"/>
            <w:r>
              <w:rPr>
                <w:rFonts w:ascii="Verdana" w:hAnsi="Verdana"/>
              </w:rPr>
              <w:t>institucije</w:t>
            </w:r>
            <w:proofErr w:type="spellEnd"/>
          </w:p>
        </w:tc>
      </w:tr>
    </w:tbl>
    <w:p w14:paraId="3BA90D3C" w14:textId="77777777" w:rsidR="00F10DB9" w:rsidRDefault="00F10DB9" w:rsidP="00F10DB9">
      <w:pPr>
        <w:spacing w:after="0"/>
        <w:jc w:val="both"/>
        <w:rPr>
          <w:rFonts w:ascii="Verdana" w:hAnsi="Verdana"/>
          <w:b/>
          <w:lang w:val="bs-Latn-BA"/>
        </w:rPr>
      </w:pPr>
    </w:p>
    <w:p w14:paraId="76963A7C" w14:textId="7C16AA86" w:rsidR="00913F88" w:rsidRDefault="00913F88" w:rsidP="00C97C2D">
      <w:pPr>
        <w:spacing w:after="0"/>
        <w:jc w:val="both"/>
        <w:rPr>
          <w:rFonts w:ascii="Verdana" w:hAnsi="Verdana"/>
          <w:b/>
          <w:highlight w:val="yellow"/>
          <w:lang w:val="bs-Latn-BA"/>
        </w:rPr>
      </w:pPr>
    </w:p>
    <w:p w14:paraId="25463DC6" w14:textId="443A7639" w:rsidR="00B87C4D" w:rsidRDefault="00B87C4D" w:rsidP="00B87C4D">
      <w:pPr>
        <w:spacing w:after="0"/>
        <w:jc w:val="both"/>
        <w:rPr>
          <w:rFonts w:ascii="Verdana" w:hAnsi="Verdana"/>
          <w:b/>
          <w:highlight w:val="yellow"/>
          <w:lang w:val="bs-Latn-BA"/>
        </w:rPr>
      </w:pPr>
    </w:p>
    <w:tbl>
      <w:tblPr>
        <w:tblStyle w:val="Koordinatnamreatabe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02021" w14:paraId="4C129962" w14:textId="77777777" w:rsidTr="007E02C0">
        <w:trPr>
          <w:trHeight w:val="333"/>
        </w:trPr>
        <w:tc>
          <w:tcPr>
            <w:tcW w:w="10280" w:type="dxa"/>
            <w:gridSpan w:val="2"/>
            <w:tcBorders>
              <w:top w:val="single" w:sz="4" w:space="0" w:color="auto"/>
              <w:left w:val="single" w:sz="4" w:space="0" w:color="auto"/>
              <w:bottom w:val="single" w:sz="4" w:space="0" w:color="auto"/>
              <w:right w:val="single" w:sz="4" w:space="0" w:color="auto"/>
            </w:tcBorders>
            <w:vAlign w:val="bottom"/>
          </w:tcPr>
          <w:p w14:paraId="3FD0E5F4" w14:textId="377B9D02" w:rsidR="00702021" w:rsidRPr="00702021" w:rsidRDefault="007E02C0" w:rsidP="007E02C0">
            <w:pPr>
              <w:spacing w:line="360" w:lineRule="auto"/>
              <w:ind w:left="284" w:hanging="284"/>
              <w:jc w:val="center"/>
              <w:rPr>
                <w:rFonts w:ascii="Verdana" w:hAnsi="Verdana"/>
                <w:b/>
                <w:bCs/>
              </w:rPr>
            </w:pPr>
            <w:r w:rsidRPr="009D53D5">
              <w:rPr>
                <w:rFonts w:ascii="Verdana" w:hAnsi="Verdana"/>
                <w:b/>
                <w:bCs/>
              </w:rPr>
              <w:t>JAČANJE KAPACITETA I OSNAŽIVANJE MLADIH ZA SARADNJU U RAZVOJU ZAJEDNIC</w:t>
            </w:r>
            <w:r>
              <w:rPr>
                <w:rFonts w:ascii="Verdana" w:hAnsi="Verdana"/>
                <w:b/>
                <w:bCs/>
              </w:rPr>
              <w:t>E</w:t>
            </w:r>
          </w:p>
        </w:tc>
      </w:tr>
      <w:tr w:rsidR="00702021" w:rsidRPr="00C97C2D" w14:paraId="254BDA83" w14:textId="77777777" w:rsidTr="007E02C0">
        <w:tc>
          <w:tcPr>
            <w:tcW w:w="10280" w:type="dxa"/>
            <w:gridSpan w:val="2"/>
            <w:tcBorders>
              <w:top w:val="single" w:sz="4" w:space="0" w:color="auto"/>
              <w:bottom w:val="single" w:sz="4" w:space="0" w:color="auto"/>
            </w:tcBorders>
          </w:tcPr>
          <w:p w14:paraId="009312FB" w14:textId="3011776F" w:rsidR="00702021" w:rsidRPr="00C97C2D" w:rsidRDefault="007E02C0" w:rsidP="00FB4CEB">
            <w:pPr>
              <w:jc w:val="center"/>
              <w:rPr>
                <w:rFonts w:ascii="Verdana" w:hAnsi="Verdana"/>
              </w:rPr>
            </w:pPr>
            <w:proofErr w:type="spellStart"/>
            <w:r>
              <w:rPr>
                <w:rFonts w:ascii="Verdana" w:hAnsi="Verdana"/>
              </w:rPr>
              <w:t>P</w:t>
            </w:r>
            <w:r w:rsidRPr="00F10DB9">
              <w:rPr>
                <w:rFonts w:ascii="Verdana" w:hAnsi="Verdana"/>
              </w:rPr>
              <w:t>rojektni</w:t>
            </w:r>
            <w:proofErr w:type="spellEnd"/>
            <w:r w:rsidRPr="00F10DB9">
              <w:rPr>
                <w:rFonts w:ascii="Verdana" w:hAnsi="Verdana"/>
              </w:rPr>
              <w:t xml:space="preserve"> </w:t>
            </w:r>
            <w:proofErr w:type="spellStart"/>
            <w:r w:rsidRPr="00F10DB9">
              <w:rPr>
                <w:rFonts w:ascii="Verdana" w:hAnsi="Verdana"/>
              </w:rPr>
              <w:t>prije</w:t>
            </w:r>
            <w:r>
              <w:rPr>
                <w:rFonts w:ascii="Verdana" w:hAnsi="Verdana"/>
              </w:rPr>
              <w:t>dlog</w:t>
            </w:r>
            <w:proofErr w:type="spellEnd"/>
            <w:r>
              <w:rPr>
                <w:rFonts w:ascii="Verdana" w:hAnsi="Verdana"/>
              </w:rPr>
              <w:t xml:space="preserve"> </w:t>
            </w:r>
            <w:proofErr w:type="spellStart"/>
            <w:r>
              <w:rPr>
                <w:rFonts w:ascii="Verdana" w:hAnsi="Verdana"/>
              </w:rPr>
              <w:t>na</w:t>
            </w:r>
            <w:proofErr w:type="spellEnd"/>
            <w:r>
              <w:rPr>
                <w:rFonts w:ascii="Verdana" w:hAnsi="Verdana"/>
              </w:rPr>
              <w:t xml:space="preserve"> </w:t>
            </w:r>
            <w:proofErr w:type="spellStart"/>
            <w:r>
              <w:rPr>
                <w:rFonts w:ascii="Verdana" w:hAnsi="Verdana"/>
              </w:rPr>
              <w:t>ovu</w:t>
            </w:r>
            <w:proofErr w:type="spellEnd"/>
            <w:r>
              <w:rPr>
                <w:rFonts w:ascii="Verdana" w:hAnsi="Verdana"/>
              </w:rPr>
              <w:t xml:space="preserve"> </w:t>
            </w:r>
            <w:proofErr w:type="spellStart"/>
            <w:r>
              <w:rPr>
                <w:rFonts w:ascii="Verdana" w:hAnsi="Verdana"/>
              </w:rPr>
              <w:t>temu</w:t>
            </w:r>
            <w:proofErr w:type="spellEnd"/>
            <w:r>
              <w:rPr>
                <w:rFonts w:ascii="Verdana" w:hAnsi="Verdana"/>
              </w:rPr>
              <w:t xml:space="preserve"> </w:t>
            </w:r>
            <w:proofErr w:type="spellStart"/>
            <w:r>
              <w:rPr>
                <w:rFonts w:ascii="Verdana" w:hAnsi="Verdana"/>
              </w:rPr>
              <w:t>minimalno</w:t>
            </w:r>
            <w:proofErr w:type="spellEnd"/>
            <w:r>
              <w:rPr>
                <w:rFonts w:ascii="Verdana" w:hAnsi="Verdana"/>
              </w:rPr>
              <w:t xml:space="preserve"> </w:t>
            </w:r>
            <w:r w:rsidRPr="00F10DB9">
              <w:rPr>
                <w:rFonts w:ascii="Verdana" w:hAnsi="Verdana"/>
              </w:rPr>
              <w:t xml:space="preserve">mora </w:t>
            </w:r>
            <w:proofErr w:type="spellStart"/>
            <w:r w:rsidRPr="00F10DB9">
              <w:rPr>
                <w:rFonts w:ascii="Verdana" w:hAnsi="Verdana"/>
              </w:rPr>
              <w:t>sadržavati</w:t>
            </w:r>
            <w:proofErr w:type="spellEnd"/>
            <w:r w:rsidRPr="00F10DB9">
              <w:rPr>
                <w:rFonts w:ascii="Verdana" w:hAnsi="Verdana"/>
              </w:rPr>
              <w:t xml:space="preserve"> </w:t>
            </w:r>
            <w:proofErr w:type="spellStart"/>
            <w:r w:rsidRPr="00F10DB9">
              <w:rPr>
                <w:rFonts w:ascii="Verdana" w:hAnsi="Verdana"/>
              </w:rPr>
              <w:t>sljedeće</w:t>
            </w:r>
            <w:proofErr w:type="spellEnd"/>
            <w:r w:rsidRPr="00F10DB9">
              <w:rPr>
                <w:rFonts w:ascii="Verdana" w:hAnsi="Verdana"/>
              </w:rPr>
              <w:t>:</w:t>
            </w:r>
          </w:p>
        </w:tc>
      </w:tr>
      <w:tr w:rsidR="00702021" w:rsidRPr="000877F9" w14:paraId="7CA25D8D" w14:textId="77777777" w:rsidTr="007E02C0">
        <w:tc>
          <w:tcPr>
            <w:tcW w:w="5140" w:type="dxa"/>
            <w:tcBorders>
              <w:top w:val="single" w:sz="4" w:space="0" w:color="auto"/>
              <w:bottom w:val="single" w:sz="4" w:space="0" w:color="auto"/>
            </w:tcBorders>
            <w:vAlign w:val="center"/>
          </w:tcPr>
          <w:p w14:paraId="6A0A9753" w14:textId="77777777" w:rsidR="00702021" w:rsidRPr="00F10DB9" w:rsidRDefault="00702021" w:rsidP="00847063">
            <w:pPr>
              <w:jc w:val="center"/>
              <w:rPr>
                <w:rFonts w:ascii="Verdana" w:hAnsi="Verdana"/>
              </w:rPr>
            </w:pPr>
            <w:r>
              <w:rPr>
                <w:rFonts w:ascii="Verdana" w:hAnsi="Verdana"/>
              </w:rPr>
              <w:t>PLAN AKTIVNOSTI</w:t>
            </w:r>
          </w:p>
          <w:p w14:paraId="335C3849" w14:textId="77777777" w:rsidR="00702021" w:rsidRPr="00F10DB9" w:rsidRDefault="00702021" w:rsidP="00847063">
            <w:pPr>
              <w:jc w:val="center"/>
              <w:rPr>
                <w:rFonts w:ascii="Verdana" w:hAnsi="Verdana"/>
              </w:rPr>
            </w:pPr>
          </w:p>
        </w:tc>
        <w:tc>
          <w:tcPr>
            <w:tcW w:w="5140" w:type="dxa"/>
            <w:tcBorders>
              <w:top w:val="single" w:sz="4" w:space="0" w:color="auto"/>
              <w:bottom w:val="single" w:sz="4" w:space="0" w:color="auto"/>
            </w:tcBorders>
          </w:tcPr>
          <w:p w14:paraId="051C56CF" w14:textId="32ABFFE6" w:rsidR="00847063" w:rsidRDefault="00847063" w:rsidP="00FB4CEB">
            <w:pPr>
              <w:pStyle w:val="Paragrafspiska"/>
              <w:numPr>
                <w:ilvl w:val="0"/>
                <w:numId w:val="36"/>
              </w:numPr>
              <w:spacing w:after="160" w:line="259" w:lineRule="auto"/>
              <w:ind w:left="672" w:hanging="425"/>
              <w:jc w:val="both"/>
              <w:rPr>
                <w:rFonts w:ascii="Verdana" w:hAnsi="Verdana"/>
              </w:rPr>
            </w:pPr>
            <w:proofErr w:type="spellStart"/>
            <w:r w:rsidRPr="00F10DB9">
              <w:rPr>
                <w:rFonts w:ascii="Verdana" w:hAnsi="Verdana"/>
              </w:rPr>
              <w:t>Izrad</w:t>
            </w:r>
            <w:r>
              <w:rPr>
                <w:rFonts w:ascii="Verdana" w:hAnsi="Verdana"/>
              </w:rPr>
              <w:t>u</w:t>
            </w:r>
            <w:proofErr w:type="spellEnd"/>
            <w:r w:rsidRPr="00F10DB9">
              <w:rPr>
                <w:rFonts w:ascii="Verdana" w:hAnsi="Verdana"/>
              </w:rPr>
              <w:t xml:space="preserve"> </w:t>
            </w:r>
            <w:proofErr w:type="spellStart"/>
            <w:r w:rsidRPr="00F10DB9">
              <w:rPr>
                <w:rFonts w:ascii="Verdana" w:hAnsi="Verdana"/>
              </w:rPr>
              <w:t>i</w:t>
            </w:r>
            <w:proofErr w:type="spellEnd"/>
            <w:r w:rsidRPr="00F10DB9">
              <w:rPr>
                <w:rFonts w:ascii="Verdana" w:hAnsi="Verdana"/>
              </w:rPr>
              <w:t xml:space="preserve"> </w:t>
            </w:r>
            <w:proofErr w:type="spellStart"/>
            <w:r w:rsidRPr="00F10DB9">
              <w:rPr>
                <w:rFonts w:ascii="Verdana" w:hAnsi="Verdana"/>
              </w:rPr>
              <w:t>provedb</w:t>
            </w:r>
            <w:r>
              <w:rPr>
                <w:rFonts w:ascii="Verdana" w:hAnsi="Verdana"/>
              </w:rPr>
              <w:t>u</w:t>
            </w:r>
            <w:proofErr w:type="spellEnd"/>
            <w:r w:rsidRPr="00F10DB9">
              <w:rPr>
                <w:rFonts w:ascii="Verdana" w:hAnsi="Verdana"/>
              </w:rPr>
              <w:t xml:space="preserve"> </w:t>
            </w:r>
            <w:proofErr w:type="spellStart"/>
            <w:r w:rsidRPr="00F10DB9">
              <w:rPr>
                <w:rFonts w:ascii="Verdana" w:hAnsi="Verdana"/>
              </w:rPr>
              <w:t>metoda</w:t>
            </w:r>
            <w:proofErr w:type="spellEnd"/>
            <w:r>
              <w:rPr>
                <w:rFonts w:ascii="Verdana" w:hAnsi="Verdana"/>
              </w:rPr>
              <w:t xml:space="preserve"> </w:t>
            </w:r>
            <w:proofErr w:type="spellStart"/>
            <w:r>
              <w:rPr>
                <w:rFonts w:ascii="Verdana" w:hAnsi="Verdana"/>
              </w:rPr>
              <w:t>za</w:t>
            </w:r>
            <w:proofErr w:type="spellEnd"/>
            <w:r>
              <w:rPr>
                <w:rFonts w:ascii="Verdana" w:hAnsi="Verdana"/>
              </w:rPr>
              <w:t xml:space="preserve"> </w:t>
            </w:r>
            <w:proofErr w:type="spellStart"/>
            <w:r>
              <w:rPr>
                <w:rFonts w:ascii="Verdana" w:hAnsi="Verdana"/>
              </w:rPr>
              <w:t>animiranje</w:t>
            </w:r>
            <w:proofErr w:type="spellEnd"/>
            <w:r>
              <w:rPr>
                <w:rFonts w:ascii="Verdana" w:hAnsi="Verdana"/>
              </w:rPr>
              <w:t xml:space="preserve"> </w:t>
            </w:r>
            <w:proofErr w:type="spellStart"/>
            <w:r>
              <w:rPr>
                <w:rFonts w:ascii="Verdana" w:hAnsi="Verdana"/>
              </w:rPr>
              <w:t>mladih</w:t>
            </w:r>
            <w:proofErr w:type="spellEnd"/>
            <w:r>
              <w:rPr>
                <w:rFonts w:ascii="Verdana" w:hAnsi="Verdana"/>
              </w:rPr>
              <w:t xml:space="preserve"> </w:t>
            </w:r>
            <w:proofErr w:type="spellStart"/>
            <w:r>
              <w:rPr>
                <w:rFonts w:ascii="Verdana" w:hAnsi="Verdana"/>
              </w:rPr>
              <w:t>osoba</w:t>
            </w:r>
            <w:proofErr w:type="spellEnd"/>
            <w:r>
              <w:rPr>
                <w:rFonts w:ascii="Verdana" w:hAnsi="Verdana"/>
              </w:rPr>
              <w:t xml:space="preserve"> </w:t>
            </w:r>
            <w:proofErr w:type="spellStart"/>
            <w:r>
              <w:rPr>
                <w:rFonts w:ascii="Verdana" w:hAnsi="Verdana"/>
              </w:rPr>
              <w:t>i</w:t>
            </w:r>
            <w:proofErr w:type="spellEnd"/>
            <w:r>
              <w:rPr>
                <w:rFonts w:ascii="Verdana" w:hAnsi="Verdana"/>
              </w:rPr>
              <w:t xml:space="preserve"> </w:t>
            </w:r>
            <w:proofErr w:type="spellStart"/>
            <w:r>
              <w:rPr>
                <w:rFonts w:ascii="Verdana" w:hAnsi="Verdana"/>
              </w:rPr>
              <w:t>komunikaciju</w:t>
            </w:r>
            <w:proofErr w:type="spellEnd"/>
            <w:r>
              <w:rPr>
                <w:rFonts w:ascii="Verdana" w:hAnsi="Verdana"/>
              </w:rPr>
              <w:t xml:space="preserve"> u </w:t>
            </w:r>
            <w:proofErr w:type="spellStart"/>
            <w:r>
              <w:rPr>
                <w:rFonts w:ascii="Verdana" w:hAnsi="Verdana"/>
              </w:rPr>
              <w:t>cilju</w:t>
            </w:r>
            <w:proofErr w:type="spellEnd"/>
            <w:r>
              <w:rPr>
                <w:rFonts w:ascii="Verdana" w:hAnsi="Verdana"/>
              </w:rPr>
              <w:t xml:space="preserve"> </w:t>
            </w:r>
            <w:proofErr w:type="spellStart"/>
            <w:r>
              <w:rPr>
                <w:rFonts w:ascii="Verdana" w:hAnsi="Verdana"/>
              </w:rPr>
              <w:t>jačanja</w:t>
            </w:r>
            <w:proofErr w:type="spellEnd"/>
            <w:r>
              <w:rPr>
                <w:rFonts w:ascii="Verdana" w:hAnsi="Verdana"/>
              </w:rPr>
              <w:t xml:space="preserve"> </w:t>
            </w:r>
            <w:proofErr w:type="spellStart"/>
            <w:r>
              <w:rPr>
                <w:rFonts w:ascii="Verdana" w:hAnsi="Verdana"/>
              </w:rPr>
              <w:t>kapaciteta</w:t>
            </w:r>
            <w:proofErr w:type="spellEnd"/>
            <w:r>
              <w:rPr>
                <w:rFonts w:ascii="Verdana" w:hAnsi="Verdana"/>
              </w:rPr>
              <w:t xml:space="preserve"> </w:t>
            </w:r>
            <w:proofErr w:type="spellStart"/>
            <w:r>
              <w:rPr>
                <w:rFonts w:ascii="Verdana" w:hAnsi="Verdana"/>
              </w:rPr>
              <w:t>za</w:t>
            </w:r>
            <w:proofErr w:type="spellEnd"/>
            <w:r>
              <w:rPr>
                <w:rFonts w:ascii="Verdana" w:hAnsi="Verdana"/>
              </w:rPr>
              <w:t xml:space="preserve"> </w:t>
            </w:r>
            <w:proofErr w:type="spellStart"/>
            <w:r>
              <w:rPr>
                <w:rFonts w:ascii="Verdana" w:hAnsi="Verdana"/>
              </w:rPr>
              <w:t>saradnju</w:t>
            </w:r>
            <w:proofErr w:type="spellEnd"/>
            <w:r>
              <w:rPr>
                <w:rFonts w:ascii="Verdana" w:hAnsi="Verdana"/>
              </w:rPr>
              <w:t xml:space="preserve"> u </w:t>
            </w:r>
            <w:proofErr w:type="spellStart"/>
            <w:r>
              <w:rPr>
                <w:rFonts w:ascii="Verdana" w:hAnsi="Verdana"/>
              </w:rPr>
              <w:t>razvoju</w:t>
            </w:r>
            <w:proofErr w:type="spellEnd"/>
            <w:r>
              <w:rPr>
                <w:rFonts w:ascii="Verdana" w:hAnsi="Verdana"/>
              </w:rPr>
              <w:t xml:space="preserve"> </w:t>
            </w:r>
            <w:proofErr w:type="spellStart"/>
            <w:r>
              <w:rPr>
                <w:rFonts w:ascii="Verdana" w:hAnsi="Verdana"/>
              </w:rPr>
              <w:t>zajednice</w:t>
            </w:r>
            <w:proofErr w:type="spellEnd"/>
          </w:p>
          <w:p w14:paraId="56E845EE" w14:textId="52059142" w:rsidR="00847063" w:rsidRPr="00847063" w:rsidRDefault="00847063" w:rsidP="00FB4CEB">
            <w:pPr>
              <w:pStyle w:val="Paragrafspiska"/>
              <w:numPr>
                <w:ilvl w:val="0"/>
                <w:numId w:val="36"/>
              </w:numPr>
              <w:spacing w:after="160" w:line="259" w:lineRule="auto"/>
              <w:ind w:left="672" w:hanging="425"/>
              <w:jc w:val="both"/>
              <w:rPr>
                <w:rFonts w:ascii="Verdana" w:hAnsi="Verdana"/>
              </w:rPr>
            </w:pPr>
            <w:proofErr w:type="spellStart"/>
            <w:r w:rsidRPr="00F10DB9">
              <w:rPr>
                <w:rFonts w:ascii="Verdana" w:hAnsi="Verdana"/>
              </w:rPr>
              <w:t>Izrad</w:t>
            </w:r>
            <w:r>
              <w:rPr>
                <w:rFonts w:ascii="Verdana" w:hAnsi="Verdana"/>
              </w:rPr>
              <w:t>u</w:t>
            </w:r>
            <w:proofErr w:type="spellEnd"/>
            <w:r w:rsidRPr="00F10DB9">
              <w:rPr>
                <w:rFonts w:ascii="Verdana" w:hAnsi="Verdana"/>
              </w:rPr>
              <w:t xml:space="preserve"> </w:t>
            </w:r>
            <w:proofErr w:type="spellStart"/>
            <w:r w:rsidRPr="00F10DB9">
              <w:rPr>
                <w:rFonts w:ascii="Verdana" w:hAnsi="Verdana"/>
              </w:rPr>
              <w:t>i</w:t>
            </w:r>
            <w:proofErr w:type="spellEnd"/>
            <w:r w:rsidRPr="00F10DB9">
              <w:rPr>
                <w:rFonts w:ascii="Verdana" w:hAnsi="Verdana"/>
              </w:rPr>
              <w:t xml:space="preserve"> </w:t>
            </w:r>
            <w:proofErr w:type="spellStart"/>
            <w:r w:rsidRPr="00F10DB9">
              <w:rPr>
                <w:rFonts w:ascii="Verdana" w:hAnsi="Verdana"/>
              </w:rPr>
              <w:t>provedb</w:t>
            </w:r>
            <w:r>
              <w:rPr>
                <w:rFonts w:ascii="Verdana" w:hAnsi="Verdana"/>
              </w:rPr>
              <w:t>u</w:t>
            </w:r>
            <w:proofErr w:type="spellEnd"/>
            <w:r>
              <w:rPr>
                <w:rFonts w:ascii="Verdana" w:hAnsi="Verdana"/>
              </w:rPr>
              <w:t xml:space="preserve"> </w:t>
            </w:r>
            <w:proofErr w:type="spellStart"/>
            <w:r>
              <w:rPr>
                <w:rFonts w:ascii="Verdana" w:hAnsi="Verdana"/>
              </w:rPr>
              <w:t>inicijativa</w:t>
            </w:r>
            <w:proofErr w:type="spellEnd"/>
            <w:r>
              <w:rPr>
                <w:rFonts w:ascii="Verdana" w:hAnsi="Verdana"/>
              </w:rPr>
              <w:t xml:space="preserve"> </w:t>
            </w:r>
            <w:proofErr w:type="spellStart"/>
            <w:r>
              <w:rPr>
                <w:rFonts w:ascii="Verdana" w:hAnsi="Verdana"/>
              </w:rPr>
              <w:t>mladih</w:t>
            </w:r>
            <w:proofErr w:type="spellEnd"/>
            <w:r>
              <w:rPr>
                <w:rFonts w:ascii="Verdana" w:hAnsi="Verdana"/>
              </w:rPr>
              <w:t xml:space="preserve"> </w:t>
            </w:r>
            <w:proofErr w:type="spellStart"/>
            <w:r>
              <w:rPr>
                <w:rFonts w:ascii="Verdana" w:hAnsi="Verdana"/>
              </w:rPr>
              <w:t>osoba</w:t>
            </w:r>
            <w:proofErr w:type="spellEnd"/>
            <w:r>
              <w:rPr>
                <w:rFonts w:ascii="Verdana" w:hAnsi="Verdana"/>
              </w:rPr>
              <w:t xml:space="preserve"> </w:t>
            </w:r>
            <w:proofErr w:type="spellStart"/>
            <w:r>
              <w:rPr>
                <w:rFonts w:ascii="Verdana" w:hAnsi="Verdana"/>
              </w:rPr>
              <w:t>za</w:t>
            </w:r>
            <w:proofErr w:type="spellEnd"/>
            <w:r>
              <w:rPr>
                <w:rFonts w:ascii="Verdana" w:hAnsi="Verdana"/>
              </w:rPr>
              <w:t xml:space="preserve"> </w:t>
            </w:r>
            <w:proofErr w:type="spellStart"/>
            <w:r>
              <w:rPr>
                <w:rFonts w:ascii="Verdana" w:hAnsi="Verdana"/>
              </w:rPr>
              <w:t>promjenu</w:t>
            </w:r>
            <w:proofErr w:type="spellEnd"/>
            <w:r>
              <w:rPr>
                <w:rFonts w:ascii="Verdana" w:hAnsi="Verdana"/>
              </w:rPr>
              <w:t xml:space="preserve"> u </w:t>
            </w:r>
            <w:proofErr w:type="spellStart"/>
            <w:r>
              <w:rPr>
                <w:rFonts w:ascii="Verdana" w:hAnsi="Verdana"/>
              </w:rPr>
              <w:t>zajednici</w:t>
            </w:r>
            <w:proofErr w:type="spellEnd"/>
            <w:r>
              <w:rPr>
                <w:rFonts w:ascii="Verdana" w:hAnsi="Verdana"/>
              </w:rPr>
              <w:t xml:space="preserve"> </w:t>
            </w:r>
            <w:proofErr w:type="spellStart"/>
            <w:r>
              <w:rPr>
                <w:rFonts w:ascii="Verdana" w:hAnsi="Verdana"/>
              </w:rPr>
              <w:t>sa</w:t>
            </w:r>
            <w:proofErr w:type="spellEnd"/>
            <w:r>
              <w:rPr>
                <w:rFonts w:ascii="Verdana" w:hAnsi="Verdana"/>
              </w:rPr>
              <w:t xml:space="preserve"> </w:t>
            </w:r>
            <w:proofErr w:type="spellStart"/>
            <w:r>
              <w:rPr>
                <w:rFonts w:ascii="Verdana" w:hAnsi="Verdana"/>
              </w:rPr>
              <w:t>minimalno</w:t>
            </w:r>
            <w:proofErr w:type="spellEnd"/>
            <w:r>
              <w:rPr>
                <w:rFonts w:ascii="Verdana" w:hAnsi="Verdana"/>
              </w:rPr>
              <w:t xml:space="preserve"> tri (3) </w:t>
            </w:r>
            <w:proofErr w:type="spellStart"/>
            <w:r>
              <w:rPr>
                <w:rFonts w:ascii="Verdana" w:hAnsi="Verdana"/>
              </w:rPr>
              <w:t>mjesne</w:t>
            </w:r>
            <w:proofErr w:type="spellEnd"/>
            <w:r>
              <w:rPr>
                <w:rFonts w:ascii="Verdana" w:hAnsi="Verdana"/>
              </w:rPr>
              <w:t xml:space="preserve"> </w:t>
            </w:r>
            <w:proofErr w:type="spellStart"/>
            <w:r>
              <w:rPr>
                <w:rFonts w:ascii="Verdana" w:hAnsi="Verdana"/>
              </w:rPr>
              <w:t>zajednice</w:t>
            </w:r>
            <w:proofErr w:type="spellEnd"/>
            <w:r>
              <w:rPr>
                <w:rFonts w:ascii="Verdana" w:hAnsi="Verdana"/>
              </w:rPr>
              <w:t xml:space="preserve"> </w:t>
            </w:r>
            <w:proofErr w:type="spellStart"/>
            <w:r>
              <w:rPr>
                <w:rFonts w:ascii="Verdana" w:hAnsi="Verdana"/>
              </w:rPr>
              <w:t>sa</w:t>
            </w:r>
            <w:proofErr w:type="spellEnd"/>
            <w:r>
              <w:rPr>
                <w:rFonts w:ascii="Verdana" w:hAnsi="Verdana"/>
              </w:rPr>
              <w:t xml:space="preserve"> </w:t>
            </w:r>
            <w:proofErr w:type="spellStart"/>
            <w:r>
              <w:rPr>
                <w:rFonts w:ascii="Verdana" w:hAnsi="Verdana"/>
              </w:rPr>
              <w:t>područja</w:t>
            </w:r>
            <w:proofErr w:type="spellEnd"/>
            <w:r>
              <w:rPr>
                <w:rFonts w:ascii="Verdana" w:hAnsi="Verdana"/>
              </w:rPr>
              <w:t xml:space="preserve"> </w:t>
            </w:r>
            <w:proofErr w:type="spellStart"/>
            <w:r>
              <w:rPr>
                <w:rFonts w:ascii="Verdana" w:hAnsi="Verdana"/>
              </w:rPr>
              <w:t>Općine</w:t>
            </w:r>
            <w:proofErr w:type="spellEnd"/>
            <w:r>
              <w:rPr>
                <w:rFonts w:ascii="Verdana" w:hAnsi="Verdana"/>
              </w:rPr>
              <w:t xml:space="preserve"> </w:t>
            </w:r>
            <w:proofErr w:type="spellStart"/>
            <w:r>
              <w:rPr>
                <w:rFonts w:ascii="Verdana" w:hAnsi="Verdana"/>
              </w:rPr>
              <w:t>Centar</w:t>
            </w:r>
            <w:proofErr w:type="spellEnd"/>
          </w:p>
          <w:p w14:paraId="01A045CC" w14:textId="496DFF65" w:rsidR="00847063" w:rsidRPr="00847063" w:rsidRDefault="00847063" w:rsidP="00FB4CEB">
            <w:pPr>
              <w:pStyle w:val="Paragrafspiska"/>
              <w:numPr>
                <w:ilvl w:val="0"/>
                <w:numId w:val="36"/>
              </w:numPr>
              <w:spacing w:after="160" w:line="259" w:lineRule="auto"/>
              <w:ind w:left="672" w:hanging="425"/>
              <w:jc w:val="both"/>
              <w:rPr>
                <w:rFonts w:ascii="Verdana" w:hAnsi="Verdana"/>
              </w:rPr>
            </w:pPr>
            <w:proofErr w:type="spellStart"/>
            <w:r>
              <w:rPr>
                <w:rFonts w:ascii="Verdana" w:hAnsi="Verdana"/>
              </w:rPr>
              <w:t>Pružanje</w:t>
            </w:r>
            <w:proofErr w:type="spellEnd"/>
            <w:r>
              <w:rPr>
                <w:rFonts w:ascii="Verdana" w:hAnsi="Verdana"/>
              </w:rPr>
              <w:t xml:space="preserve"> </w:t>
            </w:r>
            <w:proofErr w:type="spellStart"/>
            <w:r>
              <w:rPr>
                <w:rFonts w:ascii="Verdana" w:hAnsi="Verdana"/>
              </w:rPr>
              <w:t>tehničke</w:t>
            </w:r>
            <w:proofErr w:type="spellEnd"/>
            <w:r>
              <w:rPr>
                <w:rFonts w:ascii="Verdana" w:hAnsi="Verdana"/>
              </w:rPr>
              <w:t xml:space="preserve"> </w:t>
            </w:r>
            <w:proofErr w:type="spellStart"/>
            <w:r>
              <w:rPr>
                <w:rFonts w:ascii="Verdana" w:hAnsi="Verdana"/>
              </w:rPr>
              <w:t>i</w:t>
            </w:r>
            <w:proofErr w:type="spellEnd"/>
            <w:r>
              <w:rPr>
                <w:rFonts w:ascii="Verdana" w:hAnsi="Verdana"/>
              </w:rPr>
              <w:t xml:space="preserve"> </w:t>
            </w:r>
            <w:proofErr w:type="spellStart"/>
            <w:r>
              <w:rPr>
                <w:rFonts w:ascii="Verdana" w:hAnsi="Verdana"/>
              </w:rPr>
              <w:t>ostale</w:t>
            </w:r>
            <w:proofErr w:type="spellEnd"/>
            <w:r>
              <w:rPr>
                <w:rFonts w:ascii="Verdana" w:hAnsi="Verdana"/>
              </w:rPr>
              <w:t xml:space="preserve"> </w:t>
            </w:r>
            <w:proofErr w:type="spellStart"/>
            <w:r>
              <w:rPr>
                <w:rFonts w:ascii="Verdana" w:hAnsi="Verdana"/>
              </w:rPr>
              <w:t>podrške</w:t>
            </w:r>
            <w:proofErr w:type="spellEnd"/>
            <w:r>
              <w:rPr>
                <w:rFonts w:ascii="Verdana" w:hAnsi="Verdana"/>
              </w:rPr>
              <w:t xml:space="preserve"> </w:t>
            </w:r>
            <w:proofErr w:type="spellStart"/>
            <w:r>
              <w:rPr>
                <w:rFonts w:ascii="Verdana" w:hAnsi="Verdana"/>
              </w:rPr>
              <w:t>mladim</w:t>
            </w:r>
            <w:proofErr w:type="spellEnd"/>
            <w:r>
              <w:rPr>
                <w:rFonts w:ascii="Verdana" w:hAnsi="Verdana"/>
              </w:rPr>
              <w:t xml:space="preserve"> </w:t>
            </w:r>
            <w:proofErr w:type="spellStart"/>
            <w:r>
              <w:rPr>
                <w:rFonts w:ascii="Verdana" w:hAnsi="Verdana"/>
              </w:rPr>
              <w:t>osobama</w:t>
            </w:r>
            <w:proofErr w:type="spellEnd"/>
            <w:r>
              <w:rPr>
                <w:rFonts w:ascii="Verdana" w:hAnsi="Verdana"/>
              </w:rPr>
              <w:t xml:space="preserve"> </w:t>
            </w:r>
            <w:proofErr w:type="spellStart"/>
            <w:r>
              <w:rPr>
                <w:rFonts w:ascii="Verdana" w:hAnsi="Verdana"/>
              </w:rPr>
              <w:t>kako</w:t>
            </w:r>
            <w:proofErr w:type="spellEnd"/>
            <w:r>
              <w:rPr>
                <w:rFonts w:ascii="Verdana" w:hAnsi="Verdana"/>
              </w:rPr>
              <w:t xml:space="preserve"> bi </w:t>
            </w:r>
            <w:proofErr w:type="spellStart"/>
            <w:r>
              <w:rPr>
                <w:rFonts w:ascii="Verdana" w:hAnsi="Verdana"/>
              </w:rPr>
              <w:t>uspješno</w:t>
            </w:r>
            <w:proofErr w:type="spellEnd"/>
            <w:r>
              <w:rPr>
                <w:rFonts w:ascii="Verdana" w:hAnsi="Verdana"/>
              </w:rPr>
              <w:t xml:space="preserve"> </w:t>
            </w:r>
            <w:proofErr w:type="spellStart"/>
            <w:r>
              <w:rPr>
                <w:rFonts w:ascii="Verdana" w:hAnsi="Verdana"/>
              </w:rPr>
              <w:t>realizovali</w:t>
            </w:r>
            <w:proofErr w:type="spellEnd"/>
            <w:r>
              <w:rPr>
                <w:rFonts w:ascii="Verdana" w:hAnsi="Verdana"/>
              </w:rPr>
              <w:t xml:space="preserve"> </w:t>
            </w:r>
            <w:proofErr w:type="spellStart"/>
            <w:r>
              <w:rPr>
                <w:rFonts w:ascii="Verdana" w:hAnsi="Verdana"/>
              </w:rPr>
              <w:t>incijative</w:t>
            </w:r>
            <w:proofErr w:type="spellEnd"/>
            <w:r>
              <w:rPr>
                <w:rFonts w:ascii="Verdana" w:hAnsi="Verdana"/>
              </w:rPr>
              <w:t xml:space="preserve"> </w:t>
            </w:r>
            <w:proofErr w:type="spellStart"/>
            <w:r>
              <w:rPr>
                <w:rFonts w:ascii="Verdana" w:hAnsi="Verdana"/>
              </w:rPr>
              <w:t>ili</w:t>
            </w:r>
            <w:proofErr w:type="spellEnd"/>
            <w:r>
              <w:rPr>
                <w:rFonts w:ascii="Verdana" w:hAnsi="Verdana"/>
              </w:rPr>
              <w:t xml:space="preserve"> </w:t>
            </w:r>
            <w:proofErr w:type="spellStart"/>
            <w:r>
              <w:rPr>
                <w:rFonts w:ascii="Verdana" w:hAnsi="Verdana"/>
              </w:rPr>
              <w:t>prijedloge</w:t>
            </w:r>
            <w:proofErr w:type="spellEnd"/>
            <w:r>
              <w:rPr>
                <w:rFonts w:ascii="Verdana" w:hAnsi="Verdana"/>
              </w:rPr>
              <w:t xml:space="preserve"> </w:t>
            </w:r>
            <w:proofErr w:type="spellStart"/>
            <w:r>
              <w:rPr>
                <w:rFonts w:ascii="Verdana" w:hAnsi="Verdana"/>
              </w:rPr>
              <w:t>za</w:t>
            </w:r>
            <w:proofErr w:type="spellEnd"/>
            <w:r>
              <w:rPr>
                <w:rFonts w:ascii="Verdana" w:hAnsi="Verdana"/>
              </w:rPr>
              <w:t xml:space="preserve"> </w:t>
            </w:r>
            <w:proofErr w:type="spellStart"/>
            <w:r>
              <w:rPr>
                <w:rFonts w:ascii="Verdana" w:hAnsi="Verdana"/>
              </w:rPr>
              <w:t>promjene</w:t>
            </w:r>
            <w:proofErr w:type="spellEnd"/>
            <w:r>
              <w:rPr>
                <w:rFonts w:ascii="Verdana" w:hAnsi="Verdana"/>
              </w:rPr>
              <w:t xml:space="preserve"> u </w:t>
            </w:r>
            <w:proofErr w:type="spellStart"/>
            <w:r>
              <w:rPr>
                <w:rFonts w:ascii="Verdana" w:hAnsi="Verdana"/>
              </w:rPr>
              <w:t>zajednici</w:t>
            </w:r>
            <w:proofErr w:type="spellEnd"/>
          </w:p>
        </w:tc>
      </w:tr>
      <w:tr w:rsidR="00702021" w:rsidRPr="00C97C2D" w14:paraId="3316CB6B" w14:textId="77777777" w:rsidTr="007E02C0">
        <w:tc>
          <w:tcPr>
            <w:tcW w:w="5140" w:type="dxa"/>
            <w:tcBorders>
              <w:top w:val="single" w:sz="4" w:space="0" w:color="auto"/>
              <w:bottom w:val="single" w:sz="4" w:space="0" w:color="auto"/>
            </w:tcBorders>
            <w:vAlign w:val="center"/>
          </w:tcPr>
          <w:p w14:paraId="7BEBDE22" w14:textId="61E43C49" w:rsidR="00702021" w:rsidRPr="00F10DB9" w:rsidRDefault="00702021" w:rsidP="00847063">
            <w:pPr>
              <w:jc w:val="center"/>
              <w:rPr>
                <w:rFonts w:ascii="Verdana" w:hAnsi="Verdana"/>
              </w:rPr>
            </w:pPr>
            <w:r>
              <w:rPr>
                <w:rFonts w:ascii="Verdana" w:hAnsi="Verdana"/>
              </w:rPr>
              <w:t>CILJ PROJEKTA</w:t>
            </w:r>
          </w:p>
        </w:tc>
        <w:tc>
          <w:tcPr>
            <w:tcW w:w="5140" w:type="dxa"/>
            <w:tcBorders>
              <w:top w:val="single" w:sz="4" w:space="0" w:color="auto"/>
              <w:bottom w:val="single" w:sz="4" w:space="0" w:color="auto"/>
            </w:tcBorders>
          </w:tcPr>
          <w:p w14:paraId="22B5CA18" w14:textId="1752AD3F" w:rsidR="00702021" w:rsidRPr="00C97C2D" w:rsidRDefault="00702021" w:rsidP="00FB4CEB">
            <w:pPr>
              <w:pStyle w:val="Paragrafspiska"/>
              <w:numPr>
                <w:ilvl w:val="0"/>
                <w:numId w:val="37"/>
              </w:numPr>
              <w:ind w:left="672" w:hanging="425"/>
              <w:jc w:val="both"/>
              <w:rPr>
                <w:rFonts w:ascii="Verdana" w:hAnsi="Verdana"/>
              </w:rPr>
            </w:pPr>
            <w:proofErr w:type="spellStart"/>
            <w:r>
              <w:rPr>
                <w:rFonts w:ascii="Verdana" w:hAnsi="Verdana"/>
              </w:rPr>
              <w:t>Uspostava</w:t>
            </w:r>
            <w:proofErr w:type="spellEnd"/>
            <w:r>
              <w:rPr>
                <w:rFonts w:ascii="Verdana" w:hAnsi="Verdana"/>
              </w:rPr>
              <w:t xml:space="preserve"> </w:t>
            </w:r>
            <w:proofErr w:type="spellStart"/>
            <w:r>
              <w:rPr>
                <w:rFonts w:ascii="Verdana" w:hAnsi="Verdana"/>
              </w:rPr>
              <w:t>udruženja</w:t>
            </w:r>
            <w:proofErr w:type="spellEnd"/>
            <w:r>
              <w:rPr>
                <w:rFonts w:ascii="Verdana" w:hAnsi="Verdana"/>
              </w:rPr>
              <w:t xml:space="preserve"> </w:t>
            </w:r>
            <w:proofErr w:type="spellStart"/>
            <w:r>
              <w:rPr>
                <w:rFonts w:ascii="Verdana" w:hAnsi="Verdana"/>
              </w:rPr>
              <w:t>mladih</w:t>
            </w:r>
            <w:proofErr w:type="spellEnd"/>
            <w:r>
              <w:rPr>
                <w:rFonts w:ascii="Verdana" w:hAnsi="Verdana"/>
              </w:rPr>
              <w:t xml:space="preserve">/ </w:t>
            </w:r>
            <w:proofErr w:type="spellStart"/>
            <w:r>
              <w:rPr>
                <w:rFonts w:ascii="Verdana" w:hAnsi="Verdana"/>
              </w:rPr>
              <w:t>neformalnih</w:t>
            </w:r>
            <w:proofErr w:type="spellEnd"/>
            <w:r>
              <w:rPr>
                <w:rFonts w:ascii="Verdana" w:hAnsi="Verdana"/>
              </w:rPr>
              <w:t xml:space="preserve"> </w:t>
            </w:r>
            <w:proofErr w:type="spellStart"/>
            <w:r>
              <w:rPr>
                <w:rFonts w:ascii="Verdana" w:hAnsi="Verdana"/>
              </w:rPr>
              <w:t>grupa</w:t>
            </w:r>
            <w:proofErr w:type="spellEnd"/>
            <w:r>
              <w:rPr>
                <w:rFonts w:ascii="Verdana" w:hAnsi="Verdana"/>
              </w:rPr>
              <w:t xml:space="preserve"> </w:t>
            </w:r>
            <w:proofErr w:type="spellStart"/>
            <w:r>
              <w:rPr>
                <w:rFonts w:ascii="Verdana" w:hAnsi="Verdana"/>
              </w:rPr>
              <w:t>mladih</w:t>
            </w:r>
            <w:proofErr w:type="spellEnd"/>
            <w:r>
              <w:rPr>
                <w:rFonts w:ascii="Verdana" w:hAnsi="Verdana"/>
              </w:rPr>
              <w:t xml:space="preserve"> </w:t>
            </w:r>
            <w:proofErr w:type="spellStart"/>
            <w:r>
              <w:rPr>
                <w:rFonts w:ascii="Verdana" w:hAnsi="Verdana"/>
              </w:rPr>
              <w:t>koji</w:t>
            </w:r>
            <w:proofErr w:type="spellEnd"/>
            <w:r>
              <w:rPr>
                <w:rFonts w:ascii="Verdana" w:hAnsi="Verdana"/>
              </w:rPr>
              <w:t xml:space="preserve"> </w:t>
            </w:r>
            <w:proofErr w:type="spellStart"/>
            <w:r>
              <w:rPr>
                <w:rFonts w:ascii="Verdana" w:hAnsi="Verdana"/>
              </w:rPr>
              <w:t>će</w:t>
            </w:r>
            <w:proofErr w:type="spellEnd"/>
            <w:r>
              <w:rPr>
                <w:rFonts w:ascii="Verdana" w:hAnsi="Verdana"/>
              </w:rPr>
              <w:t xml:space="preserve"> se </w:t>
            </w:r>
            <w:proofErr w:type="spellStart"/>
            <w:r>
              <w:rPr>
                <w:rFonts w:ascii="Verdana" w:hAnsi="Verdana"/>
              </w:rPr>
              <w:t>baviti</w:t>
            </w:r>
            <w:proofErr w:type="spellEnd"/>
            <w:r>
              <w:rPr>
                <w:rFonts w:ascii="Verdana" w:hAnsi="Verdana"/>
              </w:rPr>
              <w:t xml:space="preserve"> </w:t>
            </w:r>
            <w:proofErr w:type="spellStart"/>
            <w:r>
              <w:rPr>
                <w:rFonts w:ascii="Verdana" w:hAnsi="Verdana"/>
              </w:rPr>
              <w:t>pitanjima</w:t>
            </w:r>
            <w:proofErr w:type="spellEnd"/>
            <w:r>
              <w:rPr>
                <w:rFonts w:ascii="Verdana" w:hAnsi="Verdana"/>
              </w:rPr>
              <w:t xml:space="preserve"> </w:t>
            </w:r>
            <w:proofErr w:type="spellStart"/>
            <w:r>
              <w:rPr>
                <w:rFonts w:ascii="Verdana" w:hAnsi="Verdana"/>
              </w:rPr>
              <w:t>od</w:t>
            </w:r>
            <w:proofErr w:type="spellEnd"/>
            <w:r>
              <w:rPr>
                <w:rFonts w:ascii="Verdana" w:hAnsi="Verdana"/>
              </w:rPr>
              <w:t xml:space="preserve"> </w:t>
            </w:r>
            <w:proofErr w:type="spellStart"/>
            <w:r>
              <w:rPr>
                <w:rFonts w:ascii="Verdana" w:hAnsi="Verdana"/>
              </w:rPr>
              <w:t>značaja</w:t>
            </w:r>
            <w:proofErr w:type="spellEnd"/>
            <w:r>
              <w:rPr>
                <w:rFonts w:ascii="Verdana" w:hAnsi="Verdana"/>
              </w:rPr>
              <w:t xml:space="preserve"> </w:t>
            </w:r>
            <w:proofErr w:type="spellStart"/>
            <w:r>
              <w:rPr>
                <w:rFonts w:ascii="Verdana" w:hAnsi="Verdana"/>
              </w:rPr>
              <w:t>za</w:t>
            </w:r>
            <w:proofErr w:type="spellEnd"/>
            <w:r>
              <w:rPr>
                <w:rFonts w:ascii="Verdana" w:hAnsi="Verdana"/>
              </w:rPr>
              <w:t xml:space="preserve"> </w:t>
            </w:r>
            <w:proofErr w:type="spellStart"/>
            <w:r>
              <w:rPr>
                <w:rFonts w:ascii="Verdana" w:hAnsi="Verdana"/>
              </w:rPr>
              <w:t>mlade</w:t>
            </w:r>
            <w:proofErr w:type="spellEnd"/>
          </w:p>
        </w:tc>
      </w:tr>
      <w:tr w:rsidR="00702021" w:rsidRPr="00C97C2D" w14:paraId="1E36BD6E" w14:textId="77777777" w:rsidTr="007E02C0">
        <w:tc>
          <w:tcPr>
            <w:tcW w:w="5140" w:type="dxa"/>
            <w:tcBorders>
              <w:top w:val="single" w:sz="4" w:space="0" w:color="auto"/>
              <w:bottom w:val="single" w:sz="4" w:space="0" w:color="auto"/>
            </w:tcBorders>
            <w:vAlign w:val="center"/>
          </w:tcPr>
          <w:p w14:paraId="0C869367" w14:textId="77777777" w:rsidR="00702021" w:rsidRDefault="00702021" w:rsidP="00847063">
            <w:pPr>
              <w:jc w:val="center"/>
              <w:rPr>
                <w:rFonts w:ascii="Verdana" w:hAnsi="Verdana"/>
              </w:rPr>
            </w:pPr>
            <w:r>
              <w:rPr>
                <w:rFonts w:ascii="Verdana" w:hAnsi="Verdana"/>
              </w:rPr>
              <w:t>POŽELJNI PARTNERI (OPCIONALNO)</w:t>
            </w:r>
          </w:p>
        </w:tc>
        <w:tc>
          <w:tcPr>
            <w:tcW w:w="5140" w:type="dxa"/>
            <w:tcBorders>
              <w:top w:val="single" w:sz="4" w:space="0" w:color="auto"/>
              <w:bottom w:val="single" w:sz="4" w:space="0" w:color="auto"/>
            </w:tcBorders>
          </w:tcPr>
          <w:p w14:paraId="21D18D7E" w14:textId="77777777" w:rsidR="00702021" w:rsidRDefault="00702021" w:rsidP="00FB4CEB">
            <w:pPr>
              <w:pStyle w:val="Paragrafspiska"/>
              <w:numPr>
                <w:ilvl w:val="0"/>
                <w:numId w:val="37"/>
              </w:numPr>
              <w:ind w:left="672" w:hanging="425"/>
              <w:jc w:val="both"/>
              <w:rPr>
                <w:rFonts w:ascii="Verdana" w:hAnsi="Verdana"/>
              </w:rPr>
            </w:pPr>
            <w:proofErr w:type="spellStart"/>
            <w:r>
              <w:rPr>
                <w:rFonts w:ascii="Verdana" w:hAnsi="Verdana"/>
              </w:rPr>
              <w:t>Ministarstvo</w:t>
            </w:r>
            <w:proofErr w:type="spellEnd"/>
            <w:r>
              <w:rPr>
                <w:rFonts w:ascii="Verdana" w:hAnsi="Verdana"/>
              </w:rPr>
              <w:t xml:space="preserve"> </w:t>
            </w:r>
            <w:proofErr w:type="spellStart"/>
            <w:r>
              <w:rPr>
                <w:rFonts w:ascii="Verdana" w:hAnsi="Verdana"/>
              </w:rPr>
              <w:t>za</w:t>
            </w:r>
            <w:proofErr w:type="spellEnd"/>
            <w:r>
              <w:rPr>
                <w:rFonts w:ascii="Verdana" w:hAnsi="Verdana"/>
              </w:rPr>
              <w:t xml:space="preserve"> </w:t>
            </w:r>
            <w:proofErr w:type="spellStart"/>
            <w:r>
              <w:rPr>
                <w:rFonts w:ascii="Verdana" w:hAnsi="Verdana"/>
              </w:rPr>
              <w:t>nauku</w:t>
            </w:r>
            <w:proofErr w:type="spellEnd"/>
            <w:r>
              <w:rPr>
                <w:rFonts w:ascii="Verdana" w:hAnsi="Verdana"/>
              </w:rPr>
              <w:t xml:space="preserve">, </w:t>
            </w:r>
            <w:proofErr w:type="spellStart"/>
            <w:r>
              <w:rPr>
                <w:rFonts w:ascii="Verdana" w:hAnsi="Verdana"/>
              </w:rPr>
              <w:t>visoko</w:t>
            </w:r>
            <w:proofErr w:type="spellEnd"/>
            <w:r>
              <w:rPr>
                <w:rFonts w:ascii="Verdana" w:hAnsi="Verdana"/>
              </w:rPr>
              <w:t xml:space="preserve"> </w:t>
            </w:r>
            <w:proofErr w:type="spellStart"/>
            <w:r>
              <w:rPr>
                <w:rFonts w:ascii="Verdana" w:hAnsi="Verdana"/>
              </w:rPr>
              <w:t>obrazovanje</w:t>
            </w:r>
            <w:proofErr w:type="spellEnd"/>
            <w:r>
              <w:rPr>
                <w:rFonts w:ascii="Verdana" w:hAnsi="Verdana"/>
              </w:rPr>
              <w:t xml:space="preserve"> </w:t>
            </w:r>
            <w:proofErr w:type="spellStart"/>
            <w:r>
              <w:rPr>
                <w:rFonts w:ascii="Verdana" w:hAnsi="Verdana"/>
              </w:rPr>
              <w:t>i</w:t>
            </w:r>
            <w:proofErr w:type="spellEnd"/>
            <w:r>
              <w:rPr>
                <w:rFonts w:ascii="Verdana" w:hAnsi="Verdana"/>
              </w:rPr>
              <w:t xml:space="preserve"> </w:t>
            </w:r>
            <w:proofErr w:type="spellStart"/>
            <w:r>
              <w:rPr>
                <w:rFonts w:ascii="Verdana" w:hAnsi="Verdana"/>
              </w:rPr>
              <w:t>mlade</w:t>
            </w:r>
            <w:proofErr w:type="spellEnd"/>
          </w:p>
          <w:p w14:paraId="2ECBE4C4" w14:textId="77777777" w:rsidR="00702021" w:rsidRDefault="00702021" w:rsidP="00FB4CEB">
            <w:pPr>
              <w:pStyle w:val="Paragrafspiska"/>
              <w:numPr>
                <w:ilvl w:val="0"/>
                <w:numId w:val="37"/>
              </w:numPr>
              <w:ind w:left="672" w:hanging="425"/>
              <w:jc w:val="both"/>
              <w:rPr>
                <w:rFonts w:ascii="Verdana" w:hAnsi="Verdana"/>
              </w:rPr>
            </w:pPr>
            <w:proofErr w:type="spellStart"/>
            <w:r>
              <w:rPr>
                <w:rFonts w:ascii="Verdana" w:hAnsi="Verdana"/>
              </w:rPr>
              <w:t>Ostale</w:t>
            </w:r>
            <w:proofErr w:type="spellEnd"/>
            <w:r>
              <w:rPr>
                <w:rFonts w:ascii="Verdana" w:hAnsi="Verdana"/>
              </w:rPr>
              <w:t xml:space="preserve"> NVO </w:t>
            </w:r>
            <w:proofErr w:type="spellStart"/>
            <w:r>
              <w:rPr>
                <w:rFonts w:ascii="Verdana" w:hAnsi="Verdana"/>
              </w:rPr>
              <w:t>ili</w:t>
            </w:r>
            <w:proofErr w:type="spellEnd"/>
            <w:r>
              <w:rPr>
                <w:rFonts w:ascii="Verdana" w:hAnsi="Verdana"/>
              </w:rPr>
              <w:t xml:space="preserve"> </w:t>
            </w:r>
            <w:proofErr w:type="spellStart"/>
            <w:r>
              <w:rPr>
                <w:rFonts w:ascii="Verdana" w:hAnsi="Verdana"/>
              </w:rPr>
              <w:t>institucije</w:t>
            </w:r>
            <w:proofErr w:type="spellEnd"/>
            <w:r>
              <w:rPr>
                <w:rFonts w:ascii="Verdana" w:hAnsi="Verdana"/>
              </w:rPr>
              <w:t xml:space="preserve"> </w:t>
            </w:r>
            <w:proofErr w:type="spellStart"/>
            <w:r>
              <w:rPr>
                <w:rFonts w:ascii="Verdana" w:hAnsi="Verdana"/>
              </w:rPr>
              <w:t>koje</w:t>
            </w:r>
            <w:proofErr w:type="spellEnd"/>
            <w:r>
              <w:rPr>
                <w:rFonts w:ascii="Verdana" w:hAnsi="Verdana"/>
              </w:rPr>
              <w:t xml:space="preserve"> se </w:t>
            </w:r>
            <w:proofErr w:type="spellStart"/>
            <w:r>
              <w:rPr>
                <w:rFonts w:ascii="Verdana" w:hAnsi="Verdana"/>
              </w:rPr>
              <w:t>bave</w:t>
            </w:r>
            <w:proofErr w:type="spellEnd"/>
            <w:r>
              <w:rPr>
                <w:rFonts w:ascii="Verdana" w:hAnsi="Verdana"/>
              </w:rPr>
              <w:t xml:space="preserve"> </w:t>
            </w:r>
            <w:proofErr w:type="spellStart"/>
            <w:r>
              <w:rPr>
                <w:rFonts w:ascii="Verdana" w:hAnsi="Verdana"/>
              </w:rPr>
              <w:t>pitanjima</w:t>
            </w:r>
            <w:proofErr w:type="spellEnd"/>
            <w:r>
              <w:rPr>
                <w:rFonts w:ascii="Verdana" w:hAnsi="Verdana"/>
              </w:rPr>
              <w:t xml:space="preserve"> </w:t>
            </w:r>
            <w:proofErr w:type="spellStart"/>
            <w:r>
              <w:rPr>
                <w:rFonts w:ascii="Verdana" w:hAnsi="Verdana"/>
              </w:rPr>
              <w:t>mladih</w:t>
            </w:r>
            <w:proofErr w:type="spellEnd"/>
          </w:p>
          <w:p w14:paraId="7F2DE1A7" w14:textId="5F13FE34" w:rsidR="00450992" w:rsidRPr="00C97C2D" w:rsidRDefault="00450992" w:rsidP="00FB4CEB">
            <w:pPr>
              <w:pStyle w:val="Paragrafspiska"/>
              <w:numPr>
                <w:ilvl w:val="0"/>
                <w:numId w:val="37"/>
              </w:numPr>
              <w:ind w:left="672" w:hanging="425"/>
              <w:jc w:val="both"/>
              <w:rPr>
                <w:rFonts w:ascii="Verdana" w:hAnsi="Verdana"/>
              </w:rPr>
            </w:pPr>
            <w:proofErr w:type="spellStart"/>
            <w:r>
              <w:rPr>
                <w:rFonts w:ascii="Verdana" w:hAnsi="Verdana"/>
              </w:rPr>
              <w:t>Obrazovne</w:t>
            </w:r>
            <w:proofErr w:type="spellEnd"/>
            <w:r>
              <w:rPr>
                <w:rFonts w:ascii="Verdana" w:hAnsi="Verdana"/>
              </w:rPr>
              <w:t xml:space="preserve"> </w:t>
            </w:r>
            <w:proofErr w:type="spellStart"/>
            <w:r>
              <w:rPr>
                <w:rFonts w:ascii="Verdana" w:hAnsi="Verdana"/>
              </w:rPr>
              <w:t>institucije</w:t>
            </w:r>
            <w:proofErr w:type="spellEnd"/>
          </w:p>
        </w:tc>
      </w:tr>
    </w:tbl>
    <w:p w14:paraId="77ACEB6E" w14:textId="77777777" w:rsidR="00702021" w:rsidRPr="00B87C4D" w:rsidRDefault="00702021" w:rsidP="00B87C4D">
      <w:pPr>
        <w:spacing w:after="0"/>
        <w:jc w:val="both"/>
        <w:rPr>
          <w:rFonts w:ascii="Verdana" w:hAnsi="Verdana"/>
          <w:b/>
          <w:highlight w:val="yellow"/>
          <w:lang w:val="bs-Latn-BA"/>
        </w:rPr>
      </w:pPr>
    </w:p>
    <w:p w14:paraId="55DC187D" w14:textId="77777777" w:rsidR="00B87C4D" w:rsidRPr="00B87C4D" w:rsidRDefault="00B87C4D" w:rsidP="00B87C4D">
      <w:pPr>
        <w:pStyle w:val="Paragrafspiska"/>
        <w:spacing w:after="0"/>
        <w:ind w:left="360"/>
        <w:jc w:val="both"/>
        <w:rPr>
          <w:rFonts w:ascii="Verdana" w:hAnsi="Verdana"/>
          <w:b/>
          <w:highlight w:val="yellow"/>
          <w:lang w:val="bs-Latn-BA"/>
        </w:rPr>
      </w:pPr>
    </w:p>
    <w:tbl>
      <w:tblPr>
        <w:tblStyle w:val="Koordinatnamreatabe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847063" w14:paraId="5E647013" w14:textId="77777777" w:rsidTr="007E02C0">
        <w:trPr>
          <w:trHeight w:val="714"/>
        </w:trPr>
        <w:tc>
          <w:tcPr>
            <w:tcW w:w="10280" w:type="dxa"/>
            <w:gridSpan w:val="2"/>
            <w:tcBorders>
              <w:top w:val="single" w:sz="4" w:space="0" w:color="auto"/>
              <w:left w:val="single" w:sz="4" w:space="0" w:color="auto"/>
              <w:bottom w:val="single" w:sz="4" w:space="0" w:color="auto"/>
              <w:right w:val="single" w:sz="4" w:space="0" w:color="auto"/>
            </w:tcBorders>
            <w:vAlign w:val="center"/>
          </w:tcPr>
          <w:p w14:paraId="6662264E" w14:textId="4C0D4577" w:rsidR="00847063" w:rsidRPr="00702021" w:rsidRDefault="007E02C0" w:rsidP="00FB4CEB">
            <w:pPr>
              <w:spacing w:line="360" w:lineRule="auto"/>
              <w:ind w:left="284" w:hanging="284"/>
              <w:jc w:val="center"/>
              <w:rPr>
                <w:rFonts w:ascii="Verdana" w:hAnsi="Verdana"/>
                <w:b/>
                <w:bCs/>
              </w:rPr>
            </w:pPr>
            <w:r w:rsidRPr="009D53D5">
              <w:rPr>
                <w:rFonts w:ascii="Verdana" w:hAnsi="Verdana"/>
                <w:b/>
                <w:bCs/>
              </w:rPr>
              <w:t xml:space="preserve">UMREŽAVANJE MLADIH SA PODRUČJA OPĆINE CENTAR SARAJEVO SA </w:t>
            </w:r>
            <w:r>
              <w:rPr>
                <w:rFonts w:ascii="Verdana" w:hAnsi="Verdana"/>
                <w:b/>
                <w:bCs/>
              </w:rPr>
              <w:t xml:space="preserve">MLADIMA IZ </w:t>
            </w:r>
            <w:r w:rsidRPr="009D53D5">
              <w:rPr>
                <w:rFonts w:ascii="Verdana" w:hAnsi="Verdana"/>
                <w:b/>
                <w:bCs/>
              </w:rPr>
              <w:t>BRATSKI</w:t>
            </w:r>
            <w:r>
              <w:rPr>
                <w:rFonts w:ascii="Verdana" w:hAnsi="Verdana"/>
                <w:b/>
                <w:bCs/>
              </w:rPr>
              <w:t>H</w:t>
            </w:r>
            <w:r w:rsidRPr="009D53D5">
              <w:rPr>
                <w:rFonts w:ascii="Verdana" w:hAnsi="Verdana"/>
                <w:b/>
                <w:bCs/>
              </w:rPr>
              <w:t xml:space="preserve"> OPĆINA/GRADOV</w:t>
            </w:r>
            <w:r>
              <w:rPr>
                <w:rFonts w:ascii="Verdana" w:hAnsi="Verdana"/>
                <w:b/>
                <w:bCs/>
              </w:rPr>
              <w:t>A</w:t>
            </w:r>
          </w:p>
        </w:tc>
      </w:tr>
      <w:tr w:rsidR="00847063" w:rsidRPr="00C97C2D" w14:paraId="1C07F454" w14:textId="77777777" w:rsidTr="007E02C0">
        <w:tc>
          <w:tcPr>
            <w:tcW w:w="10280" w:type="dxa"/>
            <w:gridSpan w:val="2"/>
            <w:tcBorders>
              <w:top w:val="single" w:sz="4" w:space="0" w:color="auto"/>
              <w:bottom w:val="single" w:sz="4" w:space="0" w:color="auto"/>
            </w:tcBorders>
          </w:tcPr>
          <w:p w14:paraId="4E2C7EC4" w14:textId="772A6BB2" w:rsidR="00847063" w:rsidRPr="00C97C2D" w:rsidRDefault="007E02C0" w:rsidP="00FB4CEB">
            <w:pPr>
              <w:jc w:val="center"/>
              <w:rPr>
                <w:rFonts w:ascii="Verdana" w:hAnsi="Verdana"/>
              </w:rPr>
            </w:pPr>
            <w:proofErr w:type="spellStart"/>
            <w:r>
              <w:rPr>
                <w:rFonts w:ascii="Verdana" w:hAnsi="Verdana"/>
              </w:rPr>
              <w:t>P</w:t>
            </w:r>
            <w:r w:rsidRPr="00F10DB9">
              <w:rPr>
                <w:rFonts w:ascii="Verdana" w:hAnsi="Verdana"/>
              </w:rPr>
              <w:t>rojektni</w:t>
            </w:r>
            <w:proofErr w:type="spellEnd"/>
            <w:r w:rsidRPr="00F10DB9">
              <w:rPr>
                <w:rFonts w:ascii="Verdana" w:hAnsi="Verdana"/>
              </w:rPr>
              <w:t xml:space="preserve"> </w:t>
            </w:r>
            <w:proofErr w:type="spellStart"/>
            <w:r w:rsidRPr="00F10DB9">
              <w:rPr>
                <w:rFonts w:ascii="Verdana" w:hAnsi="Verdana"/>
              </w:rPr>
              <w:t>prije</w:t>
            </w:r>
            <w:r>
              <w:rPr>
                <w:rFonts w:ascii="Verdana" w:hAnsi="Verdana"/>
              </w:rPr>
              <w:t>dlog</w:t>
            </w:r>
            <w:proofErr w:type="spellEnd"/>
            <w:r>
              <w:rPr>
                <w:rFonts w:ascii="Verdana" w:hAnsi="Verdana"/>
              </w:rPr>
              <w:t xml:space="preserve"> </w:t>
            </w:r>
            <w:proofErr w:type="spellStart"/>
            <w:r>
              <w:rPr>
                <w:rFonts w:ascii="Verdana" w:hAnsi="Verdana"/>
              </w:rPr>
              <w:t>na</w:t>
            </w:r>
            <w:proofErr w:type="spellEnd"/>
            <w:r>
              <w:rPr>
                <w:rFonts w:ascii="Verdana" w:hAnsi="Verdana"/>
              </w:rPr>
              <w:t xml:space="preserve"> </w:t>
            </w:r>
            <w:proofErr w:type="spellStart"/>
            <w:r>
              <w:rPr>
                <w:rFonts w:ascii="Verdana" w:hAnsi="Verdana"/>
              </w:rPr>
              <w:t>ovu</w:t>
            </w:r>
            <w:proofErr w:type="spellEnd"/>
            <w:r>
              <w:rPr>
                <w:rFonts w:ascii="Verdana" w:hAnsi="Verdana"/>
              </w:rPr>
              <w:t xml:space="preserve"> </w:t>
            </w:r>
            <w:proofErr w:type="spellStart"/>
            <w:r>
              <w:rPr>
                <w:rFonts w:ascii="Verdana" w:hAnsi="Verdana"/>
              </w:rPr>
              <w:t>temu</w:t>
            </w:r>
            <w:proofErr w:type="spellEnd"/>
            <w:r>
              <w:rPr>
                <w:rFonts w:ascii="Verdana" w:hAnsi="Verdana"/>
              </w:rPr>
              <w:t xml:space="preserve"> </w:t>
            </w:r>
            <w:proofErr w:type="spellStart"/>
            <w:r>
              <w:rPr>
                <w:rFonts w:ascii="Verdana" w:hAnsi="Verdana"/>
              </w:rPr>
              <w:t>minimalno</w:t>
            </w:r>
            <w:proofErr w:type="spellEnd"/>
            <w:r>
              <w:rPr>
                <w:rFonts w:ascii="Verdana" w:hAnsi="Verdana"/>
              </w:rPr>
              <w:t xml:space="preserve"> </w:t>
            </w:r>
            <w:r w:rsidRPr="00F10DB9">
              <w:rPr>
                <w:rFonts w:ascii="Verdana" w:hAnsi="Verdana"/>
              </w:rPr>
              <w:t xml:space="preserve">mora </w:t>
            </w:r>
            <w:proofErr w:type="spellStart"/>
            <w:r w:rsidRPr="00F10DB9">
              <w:rPr>
                <w:rFonts w:ascii="Verdana" w:hAnsi="Verdana"/>
              </w:rPr>
              <w:t>sadržavati</w:t>
            </w:r>
            <w:proofErr w:type="spellEnd"/>
            <w:r w:rsidRPr="00F10DB9">
              <w:rPr>
                <w:rFonts w:ascii="Verdana" w:hAnsi="Verdana"/>
              </w:rPr>
              <w:t xml:space="preserve"> </w:t>
            </w:r>
            <w:proofErr w:type="spellStart"/>
            <w:r w:rsidRPr="00F10DB9">
              <w:rPr>
                <w:rFonts w:ascii="Verdana" w:hAnsi="Verdana"/>
              </w:rPr>
              <w:t>sljedeće</w:t>
            </w:r>
            <w:proofErr w:type="spellEnd"/>
            <w:r w:rsidRPr="00F10DB9">
              <w:rPr>
                <w:rFonts w:ascii="Verdana" w:hAnsi="Verdana"/>
              </w:rPr>
              <w:t>:</w:t>
            </w:r>
          </w:p>
        </w:tc>
      </w:tr>
      <w:tr w:rsidR="00847063" w:rsidRPr="000877F9" w14:paraId="728C2AB6" w14:textId="77777777" w:rsidTr="00073AB8">
        <w:tc>
          <w:tcPr>
            <w:tcW w:w="5140" w:type="dxa"/>
            <w:tcBorders>
              <w:top w:val="single" w:sz="4" w:space="0" w:color="auto"/>
              <w:bottom w:val="single" w:sz="4" w:space="0" w:color="auto"/>
            </w:tcBorders>
            <w:vAlign w:val="center"/>
          </w:tcPr>
          <w:p w14:paraId="78350D29" w14:textId="77777777" w:rsidR="00847063" w:rsidRPr="00F10DB9" w:rsidRDefault="00847063" w:rsidP="00847063">
            <w:pPr>
              <w:jc w:val="center"/>
              <w:rPr>
                <w:rFonts w:ascii="Verdana" w:hAnsi="Verdana"/>
              </w:rPr>
            </w:pPr>
            <w:r>
              <w:rPr>
                <w:rFonts w:ascii="Verdana" w:hAnsi="Verdana"/>
              </w:rPr>
              <w:t>PLAN AKTIVNOSTI</w:t>
            </w:r>
          </w:p>
          <w:p w14:paraId="2646C526" w14:textId="77777777" w:rsidR="00847063" w:rsidRPr="00F10DB9" w:rsidRDefault="00847063" w:rsidP="00847063">
            <w:pPr>
              <w:jc w:val="center"/>
              <w:rPr>
                <w:rFonts w:ascii="Verdana" w:hAnsi="Verdana"/>
              </w:rPr>
            </w:pPr>
          </w:p>
        </w:tc>
        <w:tc>
          <w:tcPr>
            <w:tcW w:w="5140" w:type="dxa"/>
            <w:tcBorders>
              <w:top w:val="single" w:sz="4" w:space="0" w:color="auto"/>
              <w:bottom w:val="single" w:sz="4" w:space="0" w:color="auto"/>
            </w:tcBorders>
          </w:tcPr>
          <w:p w14:paraId="040601F9" w14:textId="0710DCA1" w:rsidR="00847063" w:rsidRDefault="00847063" w:rsidP="00FB4CEB">
            <w:pPr>
              <w:pStyle w:val="Paragrafspiska"/>
              <w:numPr>
                <w:ilvl w:val="0"/>
                <w:numId w:val="36"/>
              </w:numPr>
              <w:spacing w:after="160" w:line="259" w:lineRule="auto"/>
              <w:ind w:left="672" w:hanging="425"/>
              <w:jc w:val="both"/>
              <w:rPr>
                <w:rFonts w:ascii="Verdana" w:hAnsi="Verdana"/>
              </w:rPr>
            </w:pPr>
            <w:proofErr w:type="spellStart"/>
            <w:r w:rsidRPr="00F10DB9">
              <w:rPr>
                <w:rFonts w:ascii="Verdana" w:hAnsi="Verdana"/>
              </w:rPr>
              <w:t>Izrad</w:t>
            </w:r>
            <w:r>
              <w:rPr>
                <w:rFonts w:ascii="Verdana" w:hAnsi="Verdana"/>
              </w:rPr>
              <w:t>u</w:t>
            </w:r>
            <w:proofErr w:type="spellEnd"/>
            <w:r w:rsidRPr="00F10DB9">
              <w:rPr>
                <w:rFonts w:ascii="Verdana" w:hAnsi="Verdana"/>
              </w:rPr>
              <w:t xml:space="preserve"> </w:t>
            </w:r>
            <w:proofErr w:type="spellStart"/>
            <w:r w:rsidRPr="00F10DB9">
              <w:rPr>
                <w:rFonts w:ascii="Verdana" w:hAnsi="Verdana"/>
              </w:rPr>
              <w:t>i</w:t>
            </w:r>
            <w:proofErr w:type="spellEnd"/>
            <w:r w:rsidRPr="00F10DB9">
              <w:rPr>
                <w:rFonts w:ascii="Verdana" w:hAnsi="Verdana"/>
              </w:rPr>
              <w:t xml:space="preserve"> </w:t>
            </w:r>
            <w:proofErr w:type="spellStart"/>
            <w:r w:rsidRPr="00F10DB9">
              <w:rPr>
                <w:rFonts w:ascii="Verdana" w:hAnsi="Verdana"/>
              </w:rPr>
              <w:t>provedb</w:t>
            </w:r>
            <w:r>
              <w:rPr>
                <w:rFonts w:ascii="Verdana" w:hAnsi="Verdana"/>
              </w:rPr>
              <w:t>u</w:t>
            </w:r>
            <w:proofErr w:type="spellEnd"/>
            <w:r w:rsidRPr="00F10DB9">
              <w:rPr>
                <w:rFonts w:ascii="Verdana" w:hAnsi="Verdana"/>
              </w:rPr>
              <w:t xml:space="preserve"> </w:t>
            </w:r>
            <w:proofErr w:type="spellStart"/>
            <w:r w:rsidRPr="00F10DB9">
              <w:rPr>
                <w:rFonts w:ascii="Verdana" w:hAnsi="Verdana"/>
              </w:rPr>
              <w:t>metoda</w:t>
            </w:r>
            <w:proofErr w:type="spellEnd"/>
            <w:r>
              <w:rPr>
                <w:rFonts w:ascii="Verdana" w:hAnsi="Verdana"/>
              </w:rPr>
              <w:t xml:space="preserve"> </w:t>
            </w:r>
            <w:proofErr w:type="spellStart"/>
            <w:r w:rsidR="00345203">
              <w:rPr>
                <w:rFonts w:ascii="Verdana" w:hAnsi="Verdana"/>
              </w:rPr>
              <w:t>uspostave</w:t>
            </w:r>
            <w:proofErr w:type="spellEnd"/>
            <w:r w:rsidR="00345203">
              <w:rPr>
                <w:rFonts w:ascii="Verdana" w:hAnsi="Verdana"/>
              </w:rPr>
              <w:t xml:space="preserve"> </w:t>
            </w:r>
            <w:proofErr w:type="spellStart"/>
            <w:r w:rsidR="00345203">
              <w:rPr>
                <w:rFonts w:ascii="Verdana" w:hAnsi="Verdana"/>
              </w:rPr>
              <w:t>komunikacije</w:t>
            </w:r>
            <w:proofErr w:type="spellEnd"/>
            <w:r w:rsidR="00345203">
              <w:rPr>
                <w:rFonts w:ascii="Verdana" w:hAnsi="Verdana"/>
              </w:rPr>
              <w:t xml:space="preserve"> </w:t>
            </w:r>
            <w:proofErr w:type="spellStart"/>
            <w:r w:rsidR="00345203">
              <w:rPr>
                <w:rFonts w:ascii="Verdana" w:hAnsi="Verdana"/>
              </w:rPr>
              <w:t>sa</w:t>
            </w:r>
            <w:proofErr w:type="spellEnd"/>
            <w:r w:rsidR="00345203">
              <w:rPr>
                <w:rFonts w:ascii="Verdana" w:hAnsi="Verdana"/>
              </w:rPr>
              <w:t xml:space="preserve"> </w:t>
            </w:r>
            <w:proofErr w:type="spellStart"/>
            <w:r w:rsidR="00345203">
              <w:rPr>
                <w:rFonts w:ascii="Verdana" w:hAnsi="Verdana"/>
              </w:rPr>
              <w:t>jednom</w:t>
            </w:r>
            <w:proofErr w:type="spellEnd"/>
            <w:r w:rsidR="00345203">
              <w:rPr>
                <w:rFonts w:ascii="Verdana" w:hAnsi="Verdana"/>
              </w:rPr>
              <w:t xml:space="preserve"> </w:t>
            </w:r>
            <w:proofErr w:type="spellStart"/>
            <w:r w:rsidR="00345203">
              <w:rPr>
                <w:rFonts w:ascii="Verdana" w:hAnsi="Verdana"/>
              </w:rPr>
              <w:t>od</w:t>
            </w:r>
            <w:proofErr w:type="spellEnd"/>
            <w:r w:rsidR="00345203">
              <w:rPr>
                <w:rFonts w:ascii="Verdana" w:hAnsi="Verdana"/>
              </w:rPr>
              <w:t xml:space="preserve"> </w:t>
            </w:r>
            <w:proofErr w:type="spellStart"/>
            <w:r w:rsidR="00345203">
              <w:rPr>
                <w:rFonts w:ascii="Verdana" w:hAnsi="Verdana"/>
              </w:rPr>
              <w:t>bratskih</w:t>
            </w:r>
            <w:proofErr w:type="spellEnd"/>
            <w:r w:rsidR="00345203">
              <w:rPr>
                <w:rFonts w:ascii="Verdana" w:hAnsi="Verdana"/>
              </w:rPr>
              <w:t xml:space="preserve"> </w:t>
            </w:r>
            <w:proofErr w:type="spellStart"/>
            <w:r w:rsidR="00345203">
              <w:rPr>
                <w:rFonts w:ascii="Verdana" w:hAnsi="Verdana"/>
              </w:rPr>
              <w:t>općina</w:t>
            </w:r>
            <w:proofErr w:type="spellEnd"/>
            <w:r w:rsidR="00345203">
              <w:rPr>
                <w:rFonts w:ascii="Verdana" w:hAnsi="Verdana"/>
              </w:rPr>
              <w:t xml:space="preserve">/ </w:t>
            </w:r>
            <w:proofErr w:type="spellStart"/>
            <w:r w:rsidR="00345203">
              <w:rPr>
                <w:rFonts w:ascii="Verdana" w:hAnsi="Verdana"/>
              </w:rPr>
              <w:t>gradova</w:t>
            </w:r>
            <w:proofErr w:type="spellEnd"/>
            <w:r w:rsidR="00345203">
              <w:rPr>
                <w:rFonts w:ascii="Verdana" w:hAnsi="Verdana"/>
              </w:rPr>
              <w:t>;</w:t>
            </w:r>
          </w:p>
          <w:p w14:paraId="3D1AB60C" w14:textId="27FA2999" w:rsidR="00345203" w:rsidRDefault="00345203" w:rsidP="00FB4CEB">
            <w:pPr>
              <w:pStyle w:val="Paragrafspiska"/>
              <w:numPr>
                <w:ilvl w:val="0"/>
                <w:numId w:val="36"/>
              </w:numPr>
              <w:spacing w:after="160" w:line="259" w:lineRule="auto"/>
              <w:ind w:left="672" w:hanging="425"/>
              <w:jc w:val="both"/>
              <w:rPr>
                <w:rFonts w:ascii="Verdana" w:hAnsi="Verdana"/>
              </w:rPr>
            </w:pPr>
            <w:proofErr w:type="spellStart"/>
            <w:r w:rsidRPr="00F10DB9">
              <w:rPr>
                <w:rFonts w:ascii="Verdana" w:hAnsi="Verdana"/>
              </w:rPr>
              <w:t>Izrad</w:t>
            </w:r>
            <w:r>
              <w:rPr>
                <w:rFonts w:ascii="Verdana" w:hAnsi="Verdana"/>
              </w:rPr>
              <w:t>u</w:t>
            </w:r>
            <w:proofErr w:type="spellEnd"/>
            <w:r w:rsidRPr="00F10DB9">
              <w:rPr>
                <w:rFonts w:ascii="Verdana" w:hAnsi="Verdana"/>
              </w:rPr>
              <w:t xml:space="preserve"> </w:t>
            </w:r>
            <w:proofErr w:type="spellStart"/>
            <w:r w:rsidRPr="00F10DB9">
              <w:rPr>
                <w:rFonts w:ascii="Verdana" w:hAnsi="Verdana"/>
              </w:rPr>
              <w:t>i</w:t>
            </w:r>
            <w:proofErr w:type="spellEnd"/>
            <w:r w:rsidRPr="00F10DB9">
              <w:rPr>
                <w:rFonts w:ascii="Verdana" w:hAnsi="Verdana"/>
              </w:rPr>
              <w:t xml:space="preserve"> </w:t>
            </w:r>
            <w:proofErr w:type="spellStart"/>
            <w:r w:rsidRPr="00F10DB9">
              <w:rPr>
                <w:rFonts w:ascii="Verdana" w:hAnsi="Verdana"/>
              </w:rPr>
              <w:t>provedb</w:t>
            </w:r>
            <w:r>
              <w:rPr>
                <w:rFonts w:ascii="Verdana" w:hAnsi="Verdana"/>
              </w:rPr>
              <w:t>u</w:t>
            </w:r>
            <w:proofErr w:type="spellEnd"/>
            <w:r w:rsidRPr="00F10DB9">
              <w:rPr>
                <w:rFonts w:ascii="Verdana" w:hAnsi="Verdana"/>
              </w:rPr>
              <w:t xml:space="preserve"> </w:t>
            </w:r>
            <w:proofErr w:type="spellStart"/>
            <w:r w:rsidRPr="00F10DB9">
              <w:rPr>
                <w:rFonts w:ascii="Verdana" w:hAnsi="Verdana"/>
              </w:rPr>
              <w:t>metoda</w:t>
            </w:r>
            <w:proofErr w:type="spellEnd"/>
            <w:r>
              <w:rPr>
                <w:rFonts w:ascii="Verdana" w:hAnsi="Verdana"/>
              </w:rPr>
              <w:t xml:space="preserve"> </w:t>
            </w:r>
            <w:proofErr w:type="spellStart"/>
            <w:r>
              <w:rPr>
                <w:rFonts w:ascii="Verdana" w:hAnsi="Verdana"/>
              </w:rPr>
              <w:t>uspostave</w:t>
            </w:r>
            <w:proofErr w:type="spellEnd"/>
            <w:r>
              <w:rPr>
                <w:rFonts w:ascii="Verdana" w:hAnsi="Verdana"/>
              </w:rPr>
              <w:t xml:space="preserve"> </w:t>
            </w:r>
            <w:proofErr w:type="spellStart"/>
            <w:r>
              <w:rPr>
                <w:rFonts w:ascii="Verdana" w:hAnsi="Verdana"/>
              </w:rPr>
              <w:t>komunikacije</w:t>
            </w:r>
            <w:proofErr w:type="spellEnd"/>
            <w:r>
              <w:rPr>
                <w:rFonts w:ascii="Verdana" w:hAnsi="Verdana"/>
              </w:rPr>
              <w:t xml:space="preserve"> NVO </w:t>
            </w:r>
            <w:proofErr w:type="spellStart"/>
            <w:r>
              <w:rPr>
                <w:rFonts w:ascii="Verdana" w:hAnsi="Verdana"/>
              </w:rPr>
              <w:t>koje</w:t>
            </w:r>
            <w:proofErr w:type="spellEnd"/>
            <w:r>
              <w:rPr>
                <w:rFonts w:ascii="Verdana" w:hAnsi="Verdana"/>
              </w:rPr>
              <w:t xml:space="preserve"> se </w:t>
            </w:r>
            <w:proofErr w:type="spellStart"/>
            <w:r>
              <w:rPr>
                <w:rFonts w:ascii="Verdana" w:hAnsi="Verdana"/>
              </w:rPr>
              <w:t>bavi</w:t>
            </w:r>
            <w:proofErr w:type="spellEnd"/>
            <w:r>
              <w:rPr>
                <w:rFonts w:ascii="Verdana" w:hAnsi="Verdana"/>
              </w:rPr>
              <w:t xml:space="preserve"> </w:t>
            </w:r>
            <w:proofErr w:type="spellStart"/>
            <w:r>
              <w:rPr>
                <w:rFonts w:ascii="Verdana" w:hAnsi="Verdana"/>
              </w:rPr>
              <w:t>pitanjima</w:t>
            </w:r>
            <w:proofErr w:type="spellEnd"/>
            <w:r>
              <w:rPr>
                <w:rFonts w:ascii="Verdana" w:hAnsi="Verdana"/>
              </w:rPr>
              <w:t xml:space="preserve"> </w:t>
            </w:r>
            <w:proofErr w:type="spellStart"/>
            <w:r>
              <w:rPr>
                <w:rFonts w:ascii="Verdana" w:hAnsi="Verdana"/>
              </w:rPr>
              <w:t>mladih</w:t>
            </w:r>
            <w:proofErr w:type="spellEnd"/>
            <w:r>
              <w:rPr>
                <w:rFonts w:ascii="Verdana" w:hAnsi="Verdana"/>
              </w:rPr>
              <w:t xml:space="preserve"> </w:t>
            </w:r>
            <w:proofErr w:type="spellStart"/>
            <w:r>
              <w:rPr>
                <w:rFonts w:ascii="Verdana" w:hAnsi="Verdana"/>
              </w:rPr>
              <w:t>sa</w:t>
            </w:r>
            <w:proofErr w:type="spellEnd"/>
            <w:r>
              <w:rPr>
                <w:rFonts w:ascii="Verdana" w:hAnsi="Verdana"/>
              </w:rPr>
              <w:t xml:space="preserve"> </w:t>
            </w:r>
            <w:proofErr w:type="spellStart"/>
            <w:r>
              <w:rPr>
                <w:rFonts w:ascii="Verdana" w:hAnsi="Verdana"/>
              </w:rPr>
              <w:t>područja</w:t>
            </w:r>
            <w:proofErr w:type="spellEnd"/>
            <w:r>
              <w:rPr>
                <w:rFonts w:ascii="Verdana" w:hAnsi="Verdana"/>
              </w:rPr>
              <w:t xml:space="preserve"> </w:t>
            </w:r>
            <w:proofErr w:type="spellStart"/>
            <w:r>
              <w:rPr>
                <w:rFonts w:ascii="Verdana" w:hAnsi="Verdana"/>
              </w:rPr>
              <w:t>Općine</w:t>
            </w:r>
            <w:proofErr w:type="spellEnd"/>
            <w:r>
              <w:rPr>
                <w:rFonts w:ascii="Verdana" w:hAnsi="Verdana"/>
              </w:rPr>
              <w:t xml:space="preserve"> </w:t>
            </w:r>
            <w:proofErr w:type="spellStart"/>
            <w:r>
              <w:rPr>
                <w:rFonts w:ascii="Verdana" w:hAnsi="Verdana"/>
              </w:rPr>
              <w:t>Centar</w:t>
            </w:r>
            <w:proofErr w:type="spellEnd"/>
            <w:r>
              <w:rPr>
                <w:rFonts w:ascii="Verdana" w:hAnsi="Verdana"/>
              </w:rPr>
              <w:t xml:space="preserve"> Sarajevo </w:t>
            </w:r>
            <w:proofErr w:type="spellStart"/>
            <w:r>
              <w:rPr>
                <w:rFonts w:ascii="Verdana" w:hAnsi="Verdana"/>
              </w:rPr>
              <w:t>sa</w:t>
            </w:r>
            <w:proofErr w:type="spellEnd"/>
            <w:r>
              <w:rPr>
                <w:rFonts w:ascii="Verdana" w:hAnsi="Verdana"/>
              </w:rPr>
              <w:t xml:space="preserve"> NVO </w:t>
            </w:r>
            <w:proofErr w:type="spellStart"/>
            <w:r>
              <w:rPr>
                <w:rFonts w:ascii="Verdana" w:hAnsi="Verdana"/>
              </w:rPr>
              <w:t>koje</w:t>
            </w:r>
            <w:proofErr w:type="spellEnd"/>
            <w:r>
              <w:rPr>
                <w:rFonts w:ascii="Verdana" w:hAnsi="Verdana"/>
              </w:rPr>
              <w:t xml:space="preserve"> se </w:t>
            </w:r>
            <w:proofErr w:type="spellStart"/>
            <w:r>
              <w:rPr>
                <w:rFonts w:ascii="Verdana" w:hAnsi="Verdana"/>
              </w:rPr>
              <w:t>bavi</w:t>
            </w:r>
            <w:proofErr w:type="spellEnd"/>
            <w:r>
              <w:rPr>
                <w:rFonts w:ascii="Verdana" w:hAnsi="Verdana"/>
              </w:rPr>
              <w:t xml:space="preserve"> </w:t>
            </w:r>
            <w:proofErr w:type="spellStart"/>
            <w:r>
              <w:rPr>
                <w:rFonts w:ascii="Verdana" w:hAnsi="Verdana"/>
              </w:rPr>
              <w:t>pitanjima</w:t>
            </w:r>
            <w:proofErr w:type="spellEnd"/>
            <w:r>
              <w:rPr>
                <w:rFonts w:ascii="Verdana" w:hAnsi="Verdana"/>
              </w:rPr>
              <w:t xml:space="preserve"> </w:t>
            </w:r>
            <w:proofErr w:type="spellStart"/>
            <w:r>
              <w:rPr>
                <w:rFonts w:ascii="Verdana" w:hAnsi="Verdana"/>
              </w:rPr>
              <w:t>mladih</w:t>
            </w:r>
            <w:proofErr w:type="spellEnd"/>
            <w:r>
              <w:rPr>
                <w:rFonts w:ascii="Verdana" w:hAnsi="Verdana"/>
              </w:rPr>
              <w:t xml:space="preserve"> </w:t>
            </w:r>
            <w:proofErr w:type="spellStart"/>
            <w:r>
              <w:rPr>
                <w:rFonts w:ascii="Verdana" w:hAnsi="Verdana"/>
              </w:rPr>
              <w:t>iz</w:t>
            </w:r>
            <w:proofErr w:type="spellEnd"/>
            <w:r>
              <w:rPr>
                <w:rFonts w:ascii="Verdana" w:hAnsi="Verdana"/>
              </w:rPr>
              <w:t xml:space="preserve"> </w:t>
            </w:r>
            <w:proofErr w:type="spellStart"/>
            <w:r>
              <w:rPr>
                <w:rFonts w:ascii="Verdana" w:hAnsi="Verdana"/>
              </w:rPr>
              <w:t>jedne</w:t>
            </w:r>
            <w:proofErr w:type="spellEnd"/>
            <w:r>
              <w:rPr>
                <w:rFonts w:ascii="Verdana" w:hAnsi="Verdana"/>
              </w:rPr>
              <w:t xml:space="preserve"> </w:t>
            </w:r>
            <w:proofErr w:type="spellStart"/>
            <w:r>
              <w:rPr>
                <w:rFonts w:ascii="Verdana" w:hAnsi="Verdana"/>
              </w:rPr>
              <w:t>od</w:t>
            </w:r>
            <w:proofErr w:type="spellEnd"/>
            <w:r>
              <w:rPr>
                <w:rFonts w:ascii="Verdana" w:hAnsi="Verdana"/>
              </w:rPr>
              <w:t xml:space="preserve"> </w:t>
            </w:r>
            <w:proofErr w:type="spellStart"/>
            <w:r>
              <w:rPr>
                <w:rFonts w:ascii="Verdana" w:hAnsi="Verdana"/>
              </w:rPr>
              <w:t>bratskih</w:t>
            </w:r>
            <w:proofErr w:type="spellEnd"/>
            <w:r>
              <w:rPr>
                <w:rFonts w:ascii="Verdana" w:hAnsi="Verdana"/>
              </w:rPr>
              <w:t xml:space="preserve"> </w:t>
            </w:r>
            <w:proofErr w:type="spellStart"/>
            <w:r>
              <w:rPr>
                <w:rFonts w:ascii="Verdana" w:hAnsi="Verdana"/>
              </w:rPr>
              <w:t>općina</w:t>
            </w:r>
            <w:proofErr w:type="spellEnd"/>
            <w:r>
              <w:rPr>
                <w:rFonts w:ascii="Verdana" w:hAnsi="Verdana"/>
              </w:rPr>
              <w:t xml:space="preserve">/ </w:t>
            </w:r>
            <w:proofErr w:type="spellStart"/>
            <w:r>
              <w:rPr>
                <w:rFonts w:ascii="Verdana" w:hAnsi="Verdana"/>
              </w:rPr>
              <w:t>gradova</w:t>
            </w:r>
            <w:proofErr w:type="spellEnd"/>
            <w:r>
              <w:rPr>
                <w:rFonts w:ascii="Verdana" w:hAnsi="Verdana"/>
              </w:rPr>
              <w:t>;</w:t>
            </w:r>
          </w:p>
          <w:p w14:paraId="3FF69A59" w14:textId="56B4F30D" w:rsidR="00847063" w:rsidRPr="00847063" w:rsidRDefault="00847063" w:rsidP="00FB4CEB">
            <w:pPr>
              <w:pStyle w:val="Paragrafspiska"/>
              <w:numPr>
                <w:ilvl w:val="0"/>
                <w:numId w:val="36"/>
              </w:numPr>
              <w:spacing w:after="160" w:line="259" w:lineRule="auto"/>
              <w:ind w:left="672" w:hanging="425"/>
              <w:jc w:val="both"/>
              <w:rPr>
                <w:rFonts w:ascii="Verdana" w:hAnsi="Verdana"/>
              </w:rPr>
            </w:pPr>
            <w:proofErr w:type="spellStart"/>
            <w:r>
              <w:rPr>
                <w:rFonts w:ascii="Verdana" w:hAnsi="Verdana"/>
              </w:rPr>
              <w:t>Pružanje</w:t>
            </w:r>
            <w:proofErr w:type="spellEnd"/>
            <w:r>
              <w:rPr>
                <w:rFonts w:ascii="Verdana" w:hAnsi="Verdana"/>
              </w:rPr>
              <w:t xml:space="preserve"> </w:t>
            </w:r>
            <w:proofErr w:type="spellStart"/>
            <w:r>
              <w:rPr>
                <w:rFonts w:ascii="Verdana" w:hAnsi="Verdana"/>
              </w:rPr>
              <w:t>tehničke</w:t>
            </w:r>
            <w:proofErr w:type="spellEnd"/>
            <w:r>
              <w:rPr>
                <w:rFonts w:ascii="Verdana" w:hAnsi="Verdana"/>
              </w:rPr>
              <w:t xml:space="preserve"> </w:t>
            </w:r>
            <w:proofErr w:type="spellStart"/>
            <w:r>
              <w:rPr>
                <w:rFonts w:ascii="Verdana" w:hAnsi="Verdana"/>
              </w:rPr>
              <w:t>i</w:t>
            </w:r>
            <w:proofErr w:type="spellEnd"/>
            <w:r>
              <w:rPr>
                <w:rFonts w:ascii="Verdana" w:hAnsi="Verdana"/>
              </w:rPr>
              <w:t xml:space="preserve"> </w:t>
            </w:r>
            <w:proofErr w:type="spellStart"/>
            <w:r>
              <w:rPr>
                <w:rFonts w:ascii="Verdana" w:hAnsi="Verdana"/>
              </w:rPr>
              <w:t>ostale</w:t>
            </w:r>
            <w:proofErr w:type="spellEnd"/>
            <w:r>
              <w:rPr>
                <w:rFonts w:ascii="Verdana" w:hAnsi="Verdana"/>
              </w:rPr>
              <w:t xml:space="preserve"> </w:t>
            </w:r>
            <w:proofErr w:type="spellStart"/>
            <w:r>
              <w:rPr>
                <w:rFonts w:ascii="Verdana" w:hAnsi="Verdana"/>
              </w:rPr>
              <w:t>podrške</w:t>
            </w:r>
            <w:proofErr w:type="spellEnd"/>
            <w:r>
              <w:rPr>
                <w:rFonts w:ascii="Verdana" w:hAnsi="Verdana"/>
              </w:rPr>
              <w:t xml:space="preserve"> </w:t>
            </w:r>
            <w:proofErr w:type="spellStart"/>
            <w:r>
              <w:rPr>
                <w:rFonts w:ascii="Verdana" w:hAnsi="Verdana"/>
              </w:rPr>
              <w:t>mladim</w:t>
            </w:r>
            <w:proofErr w:type="spellEnd"/>
            <w:r>
              <w:rPr>
                <w:rFonts w:ascii="Verdana" w:hAnsi="Verdana"/>
              </w:rPr>
              <w:t xml:space="preserve"> </w:t>
            </w:r>
            <w:proofErr w:type="spellStart"/>
            <w:r>
              <w:rPr>
                <w:rFonts w:ascii="Verdana" w:hAnsi="Verdana"/>
              </w:rPr>
              <w:t>osobama</w:t>
            </w:r>
            <w:proofErr w:type="spellEnd"/>
            <w:r>
              <w:rPr>
                <w:rFonts w:ascii="Verdana" w:hAnsi="Verdana"/>
              </w:rPr>
              <w:t xml:space="preserve"> </w:t>
            </w:r>
            <w:proofErr w:type="spellStart"/>
            <w:r>
              <w:rPr>
                <w:rFonts w:ascii="Verdana" w:hAnsi="Verdana"/>
              </w:rPr>
              <w:t>kako</w:t>
            </w:r>
            <w:proofErr w:type="spellEnd"/>
            <w:r>
              <w:rPr>
                <w:rFonts w:ascii="Verdana" w:hAnsi="Verdana"/>
              </w:rPr>
              <w:t xml:space="preserve"> bi </w:t>
            </w:r>
            <w:proofErr w:type="spellStart"/>
            <w:r>
              <w:rPr>
                <w:rFonts w:ascii="Verdana" w:hAnsi="Verdana"/>
              </w:rPr>
              <w:t>uspješno</w:t>
            </w:r>
            <w:proofErr w:type="spellEnd"/>
            <w:r>
              <w:rPr>
                <w:rFonts w:ascii="Verdana" w:hAnsi="Verdana"/>
              </w:rPr>
              <w:t xml:space="preserve"> </w:t>
            </w:r>
            <w:proofErr w:type="spellStart"/>
            <w:r>
              <w:rPr>
                <w:rFonts w:ascii="Verdana" w:hAnsi="Verdana"/>
              </w:rPr>
              <w:t>realizovali</w:t>
            </w:r>
            <w:proofErr w:type="spellEnd"/>
            <w:r>
              <w:rPr>
                <w:rFonts w:ascii="Verdana" w:hAnsi="Verdana"/>
              </w:rPr>
              <w:t xml:space="preserve"> </w:t>
            </w:r>
            <w:proofErr w:type="spellStart"/>
            <w:r>
              <w:rPr>
                <w:rFonts w:ascii="Verdana" w:hAnsi="Verdana"/>
              </w:rPr>
              <w:t>incijative</w:t>
            </w:r>
            <w:proofErr w:type="spellEnd"/>
            <w:r>
              <w:rPr>
                <w:rFonts w:ascii="Verdana" w:hAnsi="Verdana"/>
              </w:rPr>
              <w:t xml:space="preserve"> </w:t>
            </w:r>
            <w:proofErr w:type="spellStart"/>
            <w:r>
              <w:rPr>
                <w:rFonts w:ascii="Verdana" w:hAnsi="Verdana"/>
              </w:rPr>
              <w:t>ili</w:t>
            </w:r>
            <w:proofErr w:type="spellEnd"/>
            <w:r>
              <w:rPr>
                <w:rFonts w:ascii="Verdana" w:hAnsi="Verdana"/>
              </w:rPr>
              <w:t xml:space="preserve"> </w:t>
            </w:r>
            <w:proofErr w:type="spellStart"/>
            <w:r>
              <w:rPr>
                <w:rFonts w:ascii="Verdana" w:hAnsi="Verdana"/>
              </w:rPr>
              <w:t>prijedloge</w:t>
            </w:r>
            <w:proofErr w:type="spellEnd"/>
            <w:r>
              <w:rPr>
                <w:rFonts w:ascii="Verdana" w:hAnsi="Verdana"/>
              </w:rPr>
              <w:t xml:space="preserve"> </w:t>
            </w:r>
            <w:proofErr w:type="spellStart"/>
            <w:r w:rsidR="00345203">
              <w:rPr>
                <w:rFonts w:ascii="Verdana" w:hAnsi="Verdana"/>
              </w:rPr>
              <w:t>kroz</w:t>
            </w:r>
            <w:proofErr w:type="spellEnd"/>
            <w:r w:rsidR="00345203">
              <w:rPr>
                <w:rFonts w:ascii="Verdana" w:hAnsi="Verdana"/>
              </w:rPr>
              <w:t xml:space="preserve"> </w:t>
            </w:r>
            <w:proofErr w:type="spellStart"/>
            <w:r w:rsidR="00345203">
              <w:rPr>
                <w:rFonts w:ascii="Verdana" w:hAnsi="Verdana"/>
              </w:rPr>
              <w:t>zajedničke</w:t>
            </w:r>
            <w:proofErr w:type="spellEnd"/>
            <w:r w:rsidR="00345203">
              <w:rPr>
                <w:rFonts w:ascii="Verdana" w:hAnsi="Verdana"/>
              </w:rPr>
              <w:t xml:space="preserve"> </w:t>
            </w:r>
            <w:proofErr w:type="spellStart"/>
            <w:r w:rsidR="00345203">
              <w:rPr>
                <w:rFonts w:ascii="Verdana" w:hAnsi="Verdana"/>
              </w:rPr>
              <w:t>projekte</w:t>
            </w:r>
            <w:proofErr w:type="spellEnd"/>
            <w:r w:rsidR="00345203">
              <w:rPr>
                <w:rFonts w:ascii="Verdana" w:hAnsi="Verdana"/>
              </w:rPr>
              <w:t xml:space="preserve"> </w:t>
            </w:r>
            <w:proofErr w:type="spellStart"/>
            <w:r w:rsidR="00345203">
              <w:rPr>
                <w:rFonts w:ascii="Verdana" w:hAnsi="Verdana"/>
              </w:rPr>
              <w:t>ili</w:t>
            </w:r>
            <w:proofErr w:type="spellEnd"/>
            <w:r w:rsidR="00345203">
              <w:rPr>
                <w:rFonts w:ascii="Verdana" w:hAnsi="Verdana"/>
              </w:rPr>
              <w:t xml:space="preserve"> </w:t>
            </w:r>
            <w:proofErr w:type="spellStart"/>
            <w:r w:rsidR="00345203">
              <w:rPr>
                <w:rFonts w:ascii="Verdana" w:hAnsi="Verdana"/>
              </w:rPr>
              <w:t>dijaloge</w:t>
            </w:r>
            <w:proofErr w:type="spellEnd"/>
            <w:r w:rsidR="00345203">
              <w:rPr>
                <w:rFonts w:ascii="Verdana" w:hAnsi="Verdana"/>
              </w:rPr>
              <w:t xml:space="preserve"> </w:t>
            </w:r>
            <w:proofErr w:type="spellStart"/>
            <w:r w:rsidR="00345203">
              <w:rPr>
                <w:rFonts w:ascii="Verdana" w:hAnsi="Verdana"/>
              </w:rPr>
              <w:t>koje</w:t>
            </w:r>
            <w:proofErr w:type="spellEnd"/>
            <w:r w:rsidR="00345203">
              <w:rPr>
                <w:rFonts w:ascii="Verdana" w:hAnsi="Verdana"/>
              </w:rPr>
              <w:t xml:space="preserve"> </w:t>
            </w:r>
            <w:proofErr w:type="spellStart"/>
            <w:r w:rsidR="00345203">
              <w:rPr>
                <w:rFonts w:ascii="Verdana" w:hAnsi="Verdana"/>
              </w:rPr>
              <w:t>vode</w:t>
            </w:r>
            <w:proofErr w:type="spellEnd"/>
            <w:r w:rsidR="00345203">
              <w:rPr>
                <w:rFonts w:ascii="Verdana" w:hAnsi="Verdana"/>
              </w:rPr>
              <w:t xml:space="preserve"> </w:t>
            </w:r>
            <w:proofErr w:type="spellStart"/>
            <w:r w:rsidR="00345203">
              <w:rPr>
                <w:rFonts w:ascii="Verdana" w:hAnsi="Verdana"/>
              </w:rPr>
              <w:t>ka</w:t>
            </w:r>
            <w:proofErr w:type="spellEnd"/>
            <w:r w:rsidR="00345203">
              <w:rPr>
                <w:rFonts w:ascii="Verdana" w:hAnsi="Verdana"/>
              </w:rPr>
              <w:t xml:space="preserve"> </w:t>
            </w:r>
            <w:proofErr w:type="spellStart"/>
            <w:r w:rsidR="00345203">
              <w:rPr>
                <w:rFonts w:ascii="Verdana" w:hAnsi="Verdana"/>
              </w:rPr>
              <w:t>promjeni</w:t>
            </w:r>
            <w:proofErr w:type="spellEnd"/>
            <w:r w:rsidR="00345203">
              <w:rPr>
                <w:rFonts w:ascii="Verdana" w:hAnsi="Verdana"/>
              </w:rPr>
              <w:t xml:space="preserve"> u </w:t>
            </w:r>
            <w:proofErr w:type="spellStart"/>
            <w:r w:rsidR="00345203">
              <w:rPr>
                <w:rFonts w:ascii="Verdana" w:hAnsi="Verdana"/>
              </w:rPr>
              <w:t>društvu</w:t>
            </w:r>
            <w:proofErr w:type="spellEnd"/>
            <w:r w:rsidR="00345203">
              <w:rPr>
                <w:rFonts w:ascii="Verdana" w:hAnsi="Verdana"/>
              </w:rPr>
              <w:t xml:space="preserve">, </w:t>
            </w:r>
            <w:proofErr w:type="spellStart"/>
            <w:r w:rsidR="00345203">
              <w:rPr>
                <w:rFonts w:ascii="Verdana" w:hAnsi="Verdana"/>
              </w:rPr>
              <w:t>sa</w:t>
            </w:r>
            <w:proofErr w:type="spellEnd"/>
            <w:r w:rsidR="00345203">
              <w:rPr>
                <w:rFonts w:ascii="Verdana" w:hAnsi="Verdana"/>
              </w:rPr>
              <w:t xml:space="preserve"> </w:t>
            </w:r>
            <w:proofErr w:type="spellStart"/>
            <w:r w:rsidR="00345203">
              <w:rPr>
                <w:rFonts w:ascii="Verdana" w:hAnsi="Verdana"/>
              </w:rPr>
              <w:t>mladima</w:t>
            </w:r>
            <w:proofErr w:type="spellEnd"/>
            <w:r w:rsidR="00345203">
              <w:rPr>
                <w:rFonts w:ascii="Verdana" w:hAnsi="Verdana"/>
              </w:rPr>
              <w:t xml:space="preserve"> </w:t>
            </w:r>
            <w:proofErr w:type="spellStart"/>
            <w:r w:rsidR="00345203">
              <w:rPr>
                <w:rFonts w:ascii="Verdana" w:hAnsi="Verdana"/>
              </w:rPr>
              <w:t>iz</w:t>
            </w:r>
            <w:proofErr w:type="spellEnd"/>
            <w:r w:rsidR="00345203">
              <w:rPr>
                <w:rFonts w:ascii="Verdana" w:hAnsi="Verdana"/>
              </w:rPr>
              <w:t xml:space="preserve"> </w:t>
            </w:r>
            <w:proofErr w:type="spellStart"/>
            <w:r w:rsidR="00345203">
              <w:rPr>
                <w:rFonts w:ascii="Verdana" w:hAnsi="Verdana"/>
              </w:rPr>
              <w:t>bratskih</w:t>
            </w:r>
            <w:proofErr w:type="spellEnd"/>
            <w:r w:rsidR="00345203">
              <w:rPr>
                <w:rFonts w:ascii="Verdana" w:hAnsi="Verdana"/>
              </w:rPr>
              <w:t xml:space="preserve"> </w:t>
            </w:r>
            <w:proofErr w:type="spellStart"/>
            <w:r w:rsidR="00345203">
              <w:rPr>
                <w:rFonts w:ascii="Verdana" w:hAnsi="Verdana"/>
              </w:rPr>
              <w:t>općina</w:t>
            </w:r>
            <w:proofErr w:type="spellEnd"/>
            <w:r w:rsidR="00345203">
              <w:rPr>
                <w:rFonts w:ascii="Verdana" w:hAnsi="Verdana"/>
              </w:rPr>
              <w:t>/</w:t>
            </w:r>
            <w:proofErr w:type="spellStart"/>
            <w:r w:rsidR="00345203">
              <w:rPr>
                <w:rFonts w:ascii="Verdana" w:hAnsi="Verdana"/>
              </w:rPr>
              <w:t>gradova</w:t>
            </w:r>
            <w:proofErr w:type="spellEnd"/>
          </w:p>
        </w:tc>
      </w:tr>
      <w:tr w:rsidR="00847063" w:rsidRPr="00C97C2D" w14:paraId="3FDBFD93" w14:textId="77777777" w:rsidTr="00073AB8">
        <w:tc>
          <w:tcPr>
            <w:tcW w:w="5140" w:type="dxa"/>
            <w:tcBorders>
              <w:top w:val="single" w:sz="4" w:space="0" w:color="auto"/>
              <w:bottom w:val="single" w:sz="4" w:space="0" w:color="auto"/>
            </w:tcBorders>
            <w:vAlign w:val="center"/>
          </w:tcPr>
          <w:p w14:paraId="064F74EB" w14:textId="77777777" w:rsidR="00847063" w:rsidRPr="00F10DB9" w:rsidRDefault="00847063" w:rsidP="00847063">
            <w:pPr>
              <w:jc w:val="center"/>
              <w:rPr>
                <w:rFonts w:ascii="Verdana" w:hAnsi="Verdana"/>
              </w:rPr>
            </w:pPr>
            <w:r>
              <w:rPr>
                <w:rFonts w:ascii="Verdana" w:hAnsi="Verdana"/>
              </w:rPr>
              <w:t>CILJ PROJEKTA</w:t>
            </w:r>
          </w:p>
        </w:tc>
        <w:tc>
          <w:tcPr>
            <w:tcW w:w="5140" w:type="dxa"/>
            <w:tcBorders>
              <w:top w:val="single" w:sz="4" w:space="0" w:color="auto"/>
              <w:bottom w:val="single" w:sz="4" w:space="0" w:color="auto"/>
            </w:tcBorders>
          </w:tcPr>
          <w:p w14:paraId="314504F5" w14:textId="30B79377" w:rsidR="00847063" w:rsidRPr="00C97C2D" w:rsidRDefault="00345203" w:rsidP="00FB4CEB">
            <w:pPr>
              <w:pStyle w:val="Paragrafspiska"/>
              <w:numPr>
                <w:ilvl w:val="0"/>
                <w:numId w:val="37"/>
              </w:numPr>
              <w:ind w:left="672" w:hanging="425"/>
              <w:jc w:val="both"/>
              <w:rPr>
                <w:rFonts w:ascii="Verdana" w:hAnsi="Verdana"/>
              </w:rPr>
            </w:pPr>
            <w:proofErr w:type="spellStart"/>
            <w:r>
              <w:rPr>
                <w:rFonts w:ascii="Verdana" w:hAnsi="Verdana"/>
              </w:rPr>
              <w:t>Umrežavanje</w:t>
            </w:r>
            <w:proofErr w:type="spellEnd"/>
            <w:r>
              <w:rPr>
                <w:rFonts w:ascii="Verdana" w:hAnsi="Verdana"/>
              </w:rPr>
              <w:t xml:space="preserve"> </w:t>
            </w:r>
            <w:proofErr w:type="spellStart"/>
            <w:r>
              <w:rPr>
                <w:rFonts w:ascii="Verdana" w:hAnsi="Verdana"/>
              </w:rPr>
              <w:t>i</w:t>
            </w:r>
            <w:proofErr w:type="spellEnd"/>
            <w:r>
              <w:rPr>
                <w:rFonts w:ascii="Verdana" w:hAnsi="Verdana"/>
              </w:rPr>
              <w:t xml:space="preserve"> </w:t>
            </w:r>
            <w:proofErr w:type="spellStart"/>
            <w:r>
              <w:rPr>
                <w:rFonts w:ascii="Verdana" w:hAnsi="Verdana"/>
              </w:rPr>
              <w:t>razmjena</w:t>
            </w:r>
            <w:proofErr w:type="spellEnd"/>
            <w:r>
              <w:rPr>
                <w:rFonts w:ascii="Verdana" w:hAnsi="Verdana"/>
              </w:rPr>
              <w:t xml:space="preserve"> </w:t>
            </w:r>
            <w:proofErr w:type="spellStart"/>
            <w:r>
              <w:rPr>
                <w:rFonts w:ascii="Verdana" w:hAnsi="Verdana"/>
              </w:rPr>
              <w:t>iskustva</w:t>
            </w:r>
            <w:proofErr w:type="spellEnd"/>
            <w:r>
              <w:rPr>
                <w:rFonts w:ascii="Verdana" w:hAnsi="Verdana"/>
              </w:rPr>
              <w:t xml:space="preserve"> </w:t>
            </w:r>
            <w:proofErr w:type="spellStart"/>
            <w:r>
              <w:rPr>
                <w:rFonts w:ascii="Verdana" w:hAnsi="Verdana"/>
              </w:rPr>
              <w:t>mladih</w:t>
            </w:r>
            <w:proofErr w:type="spellEnd"/>
            <w:r>
              <w:rPr>
                <w:rFonts w:ascii="Verdana" w:hAnsi="Verdana"/>
              </w:rPr>
              <w:t xml:space="preserve"> </w:t>
            </w:r>
            <w:proofErr w:type="spellStart"/>
            <w:r>
              <w:rPr>
                <w:rFonts w:ascii="Verdana" w:hAnsi="Verdana"/>
              </w:rPr>
              <w:t>sa</w:t>
            </w:r>
            <w:proofErr w:type="spellEnd"/>
            <w:r>
              <w:rPr>
                <w:rFonts w:ascii="Verdana" w:hAnsi="Verdana"/>
              </w:rPr>
              <w:t xml:space="preserve"> </w:t>
            </w:r>
            <w:proofErr w:type="spellStart"/>
            <w:r>
              <w:rPr>
                <w:rFonts w:ascii="Verdana" w:hAnsi="Verdana"/>
              </w:rPr>
              <w:t>područja</w:t>
            </w:r>
            <w:proofErr w:type="spellEnd"/>
            <w:r>
              <w:rPr>
                <w:rFonts w:ascii="Verdana" w:hAnsi="Verdana"/>
              </w:rPr>
              <w:t xml:space="preserve"> </w:t>
            </w:r>
            <w:proofErr w:type="spellStart"/>
            <w:r>
              <w:rPr>
                <w:rFonts w:ascii="Verdana" w:hAnsi="Verdana"/>
              </w:rPr>
              <w:t>općine</w:t>
            </w:r>
            <w:proofErr w:type="spellEnd"/>
            <w:r>
              <w:rPr>
                <w:rFonts w:ascii="Verdana" w:hAnsi="Verdana"/>
              </w:rPr>
              <w:t xml:space="preserve"> </w:t>
            </w:r>
            <w:proofErr w:type="spellStart"/>
            <w:r>
              <w:rPr>
                <w:rFonts w:ascii="Verdana" w:hAnsi="Verdana"/>
              </w:rPr>
              <w:t>Centar</w:t>
            </w:r>
            <w:proofErr w:type="spellEnd"/>
            <w:r>
              <w:rPr>
                <w:rFonts w:ascii="Verdana" w:hAnsi="Verdana"/>
              </w:rPr>
              <w:t xml:space="preserve"> </w:t>
            </w:r>
            <w:proofErr w:type="spellStart"/>
            <w:r>
              <w:rPr>
                <w:rFonts w:ascii="Verdana" w:hAnsi="Verdana"/>
              </w:rPr>
              <w:t>sa</w:t>
            </w:r>
            <w:proofErr w:type="spellEnd"/>
            <w:r>
              <w:rPr>
                <w:rFonts w:ascii="Verdana" w:hAnsi="Verdana"/>
              </w:rPr>
              <w:t xml:space="preserve"> </w:t>
            </w:r>
            <w:proofErr w:type="spellStart"/>
            <w:r>
              <w:rPr>
                <w:rFonts w:ascii="Verdana" w:hAnsi="Verdana"/>
              </w:rPr>
              <w:t>mladima</w:t>
            </w:r>
            <w:proofErr w:type="spellEnd"/>
            <w:r>
              <w:rPr>
                <w:rFonts w:ascii="Verdana" w:hAnsi="Verdana"/>
              </w:rPr>
              <w:t xml:space="preserve"> </w:t>
            </w:r>
            <w:proofErr w:type="spellStart"/>
            <w:r>
              <w:rPr>
                <w:rFonts w:ascii="Verdana" w:hAnsi="Verdana"/>
              </w:rPr>
              <w:t>iz</w:t>
            </w:r>
            <w:proofErr w:type="spellEnd"/>
            <w:r>
              <w:rPr>
                <w:rFonts w:ascii="Verdana" w:hAnsi="Verdana"/>
              </w:rPr>
              <w:t xml:space="preserve"> </w:t>
            </w:r>
            <w:proofErr w:type="spellStart"/>
            <w:r>
              <w:rPr>
                <w:rFonts w:ascii="Verdana" w:hAnsi="Verdana"/>
              </w:rPr>
              <w:t>bratskih</w:t>
            </w:r>
            <w:proofErr w:type="spellEnd"/>
            <w:r>
              <w:rPr>
                <w:rFonts w:ascii="Verdana" w:hAnsi="Verdana"/>
              </w:rPr>
              <w:t xml:space="preserve"> </w:t>
            </w:r>
            <w:proofErr w:type="spellStart"/>
            <w:r>
              <w:rPr>
                <w:rFonts w:ascii="Verdana" w:hAnsi="Verdana"/>
              </w:rPr>
              <w:t>općina</w:t>
            </w:r>
            <w:proofErr w:type="spellEnd"/>
            <w:r>
              <w:rPr>
                <w:rFonts w:ascii="Verdana" w:hAnsi="Verdana"/>
              </w:rPr>
              <w:t>/</w:t>
            </w:r>
            <w:proofErr w:type="spellStart"/>
            <w:r>
              <w:rPr>
                <w:rFonts w:ascii="Verdana" w:hAnsi="Verdana"/>
              </w:rPr>
              <w:t>gradova</w:t>
            </w:r>
            <w:proofErr w:type="spellEnd"/>
          </w:p>
        </w:tc>
      </w:tr>
      <w:tr w:rsidR="00847063" w:rsidRPr="00C97C2D" w14:paraId="0CF59054" w14:textId="77777777" w:rsidTr="007E02C0">
        <w:tc>
          <w:tcPr>
            <w:tcW w:w="5140" w:type="dxa"/>
            <w:tcBorders>
              <w:top w:val="single" w:sz="4" w:space="0" w:color="auto"/>
              <w:bottom w:val="single" w:sz="4" w:space="0" w:color="auto"/>
            </w:tcBorders>
            <w:vAlign w:val="center"/>
          </w:tcPr>
          <w:p w14:paraId="759BD0AF" w14:textId="136D42CF" w:rsidR="00847063" w:rsidRDefault="00847063" w:rsidP="00345203">
            <w:pPr>
              <w:jc w:val="center"/>
              <w:rPr>
                <w:rFonts w:ascii="Verdana" w:hAnsi="Verdana"/>
              </w:rPr>
            </w:pPr>
            <w:r>
              <w:rPr>
                <w:rFonts w:ascii="Verdana" w:hAnsi="Verdana"/>
              </w:rPr>
              <w:t xml:space="preserve">PARTNERI </w:t>
            </w:r>
          </w:p>
        </w:tc>
        <w:tc>
          <w:tcPr>
            <w:tcW w:w="5140" w:type="dxa"/>
            <w:tcBorders>
              <w:top w:val="single" w:sz="4" w:space="0" w:color="auto"/>
              <w:bottom w:val="single" w:sz="4" w:space="0" w:color="auto"/>
            </w:tcBorders>
          </w:tcPr>
          <w:p w14:paraId="575FB026" w14:textId="1DB8BCBB" w:rsidR="007E02C0" w:rsidRPr="007E02C0" w:rsidRDefault="00680F79" w:rsidP="007E02C0">
            <w:pPr>
              <w:pStyle w:val="Paragrafspiska"/>
              <w:numPr>
                <w:ilvl w:val="0"/>
                <w:numId w:val="37"/>
              </w:numPr>
              <w:ind w:left="672" w:hanging="425"/>
              <w:rPr>
                <w:rFonts w:ascii="Verdana" w:hAnsi="Verdana"/>
              </w:rPr>
            </w:pPr>
            <w:proofErr w:type="spellStart"/>
            <w:r w:rsidRPr="00680F79">
              <w:rPr>
                <w:rFonts w:ascii="Verdana" w:hAnsi="Verdana"/>
              </w:rPr>
              <w:t>Spisak</w:t>
            </w:r>
            <w:proofErr w:type="spellEnd"/>
            <w:r w:rsidRPr="00680F79">
              <w:rPr>
                <w:rFonts w:ascii="Verdana" w:hAnsi="Verdana"/>
              </w:rPr>
              <w:t xml:space="preserve"> </w:t>
            </w:r>
            <w:proofErr w:type="spellStart"/>
            <w:r w:rsidRPr="00680F79">
              <w:rPr>
                <w:rFonts w:ascii="Verdana" w:hAnsi="Verdana"/>
              </w:rPr>
              <w:t>b</w:t>
            </w:r>
            <w:r w:rsidR="00FB4CEB" w:rsidRPr="00680F79">
              <w:rPr>
                <w:rFonts w:ascii="Verdana" w:hAnsi="Verdana"/>
              </w:rPr>
              <w:t>ratsk</w:t>
            </w:r>
            <w:r w:rsidRPr="00680F79">
              <w:rPr>
                <w:rFonts w:ascii="Verdana" w:hAnsi="Verdana"/>
              </w:rPr>
              <w:t>ih</w:t>
            </w:r>
            <w:proofErr w:type="spellEnd"/>
            <w:r w:rsidR="00FB4CEB" w:rsidRPr="00680F79">
              <w:rPr>
                <w:rFonts w:ascii="Verdana" w:hAnsi="Verdana"/>
              </w:rPr>
              <w:t xml:space="preserve"> </w:t>
            </w:r>
            <w:proofErr w:type="spellStart"/>
            <w:r w:rsidR="00FB4CEB" w:rsidRPr="00680F79">
              <w:rPr>
                <w:rFonts w:ascii="Verdana" w:hAnsi="Verdana"/>
              </w:rPr>
              <w:t>općin</w:t>
            </w:r>
            <w:r w:rsidRPr="00680F79">
              <w:rPr>
                <w:rFonts w:ascii="Verdana" w:hAnsi="Verdana"/>
              </w:rPr>
              <w:t>a</w:t>
            </w:r>
            <w:proofErr w:type="spellEnd"/>
            <w:r w:rsidRPr="00680F79">
              <w:rPr>
                <w:rFonts w:ascii="Verdana" w:hAnsi="Verdana"/>
              </w:rPr>
              <w:t xml:space="preserve"> </w:t>
            </w:r>
            <w:proofErr w:type="spellStart"/>
            <w:r w:rsidRPr="00680F79">
              <w:rPr>
                <w:rFonts w:ascii="Verdana" w:hAnsi="Verdana"/>
              </w:rPr>
              <w:t>i</w:t>
            </w:r>
            <w:proofErr w:type="spellEnd"/>
            <w:r w:rsidRPr="00680F79">
              <w:rPr>
                <w:rFonts w:ascii="Verdana" w:hAnsi="Verdana"/>
              </w:rPr>
              <w:t xml:space="preserve"> </w:t>
            </w:r>
            <w:proofErr w:type="spellStart"/>
            <w:r w:rsidRPr="00680F79">
              <w:rPr>
                <w:rFonts w:ascii="Verdana" w:hAnsi="Verdana"/>
              </w:rPr>
              <w:t>gradova</w:t>
            </w:r>
            <w:proofErr w:type="spellEnd"/>
            <w:r w:rsidRPr="00680F79">
              <w:rPr>
                <w:rFonts w:ascii="Verdana" w:hAnsi="Verdana"/>
              </w:rPr>
              <w:t xml:space="preserve"> je </w:t>
            </w:r>
            <w:proofErr w:type="spellStart"/>
            <w:r w:rsidRPr="00680F79">
              <w:rPr>
                <w:rFonts w:ascii="Verdana" w:hAnsi="Verdana"/>
              </w:rPr>
              <w:t>sastavni</w:t>
            </w:r>
            <w:proofErr w:type="spellEnd"/>
            <w:r w:rsidRPr="00680F79">
              <w:rPr>
                <w:rFonts w:ascii="Verdana" w:hAnsi="Verdana"/>
              </w:rPr>
              <w:t xml:space="preserve"> </w:t>
            </w:r>
            <w:proofErr w:type="spellStart"/>
            <w:r w:rsidRPr="00680F79">
              <w:rPr>
                <w:rFonts w:ascii="Verdana" w:hAnsi="Verdana"/>
              </w:rPr>
              <w:t>dio</w:t>
            </w:r>
            <w:proofErr w:type="spellEnd"/>
            <w:r w:rsidRPr="00680F79">
              <w:rPr>
                <w:rFonts w:ascii="Verdana" w:hAnsi="Verdana"/>
              </w:rPr>
              <w:t xml:space="preserve"> </w:t>
            </w:r>
            <w:proofErr w:type="spellStart"/>
            <w:r w:rsidRPr="00680F79">
              <w:rPr>
                <w:rFonts w:ascii="Verdana" w:hAnsi="Verdana"/>
              </w:rPr>
              <w:t>ovih</w:t>
            </w:r>
            <w:proofErr w:type="spellEnd"/>
            <w:r w:rsidRPr="00680F79">
              <w:rPr>
                <w:rFonts w:ascii="Verdana" w:hAnsi="Verdana"/>
              </w:rPr>
              <w:t xml:space="preserve"> </w:t>
            </w:r>
            <w:proofErr w:type="spellStart"/>
            <w:r w:rsidRPr="00680F79">
              <w:rPr>
                <w:rFonts w:ascii="Verdana" w:hAnsi="Verdana"/>
              </w:rPr>
              <w:t>Smjernica</w:t>
            </w:r>
            <w:proofErr w:type="spellEnd"/>
            <w:r w:rsidRPr="00680F79">
              <w:rPr>
                <w:rFonts w:ascii="Verdana" w:hAnsi="Verdana"/>
              </w:rPr>
              <w:t xml:space="preserve"> </w:t>
            </w:r>
            <w:proofErr w:type="spellStart"/>
            <w:r w:rsidRPr="00680F79">
              <w:rPr>
                <w:rFonts w:ascii="Verdana" w:hAnsi="Verdana"/>
              </w:rPr>
              <w:t>i</w:t>
            </w:r>
            <w:proofErr w:type="spellEnd"/>
            <w:r w:rsidRPr="00680F79">
              <w:rPr>
                <w:rFonts w:ascii="Verdana" w:hAnsi="Verdana"/>
              </w:rPr>
              <w:t xml:space="preserve"> </w:t>
            </w:r>
            <w:proofErr w:type="spellStart"/>
            <w:r w:rsidRPr="00680F79">
              <w:rPr>
                <w:rFonts w:ascii="Verdana" w:hAnsi="Verdana"/>
              </w:rPr>
              <w:t>nalazi</w:t>
            </w:r>
            <w:proofErr w:type="spellEnd"/>
            <w:r w:rsidRPr="00680F79">
              <w:rPr>
                <w:rFonts w:ascii="Verdana" w:hAnsi="Verdana"/>
              </w:rPr>
              <w:t xml:space="preserve"> se u </w:t>
            </w:r>
            <w:proofErr w:type="spellStart"/>
            <w:r w:rsidRPr="00680F79">
              <w:rPr>
                <w:rFonts w:ascii="Verdana" w:hAnsi="Verdana"/>
              </w:rPr>
              <w:lastRenderedPageBreak/>
              <w:t>prilogu</w:t>
            </w:r>
            <w:proofErr w:type="spellEnd"/>
          </w:p>
        </w:tc>
      </w:tr>
      <w:tr w:rsidR="00863459" w14:paraId="4849E9EE" w14:textId="77777777" w:rsidTr="007E02C0">
        <w:tc>
          <w:tcPr>
            <w:tcW w:w="10280" w:type="dxa"/>
            <w:gridSpan w:val="2"/>
            <w:tcBorders>
              <w:top w:val="single" w:sz="4" w:space="0" w:color="auto"/>
              <w:left w:val="single" w:sz="4" w:space="0" w:color="auto"/>
              <w:bottom w:val="single" w:sz="4" w:space="0" w:color="auto"/>
              <w:right w:val="single" w:sz="4" w:space="0" w:color="auto"/>
            </w:tcBorders>
            <w:vAlign w:val="center"/>
          </w:tcPr>
          <w:p w14:paraId="49A489DE" w14:textId="7F2167B3" w:rsidR="00863459" w:rsidRPr="00702021" w:rsidRDefault="007E02C0" w:rsidP="00673CE1">
            <w:pPr>
              <w:spacing w:line="360" w:lineRule="auto"/>
              <w:ind w:left="284" w:hanging="284"/>
              <w:jc w:val="center"/>
              <w:rPr>
                <w:rFonts w:ascii="Verdana" w:hAnsi="Verdana"/>
                <w:b/>
                <w:bCs/>
              </w:rPr>
            </w:pPr>
            <w:r w:rsidRPr="009D53D5">
              <w:rPr>
                <w:rFonts w:ascii="Verdana" w:hAnsi="Verdana"/>
                <w:b/>
                <w:bCs/>
              </w:rPr>
              <w:lastRenderedPageBreak/>
              <w:t>MEĐUGENERACIJSKA SARADNJA - POZITIVNE PRAKSE</w:t>
            </w:r>
          </w:p>
        </w:tc>
      </w:tr>
      <w:tr w:rsidR="00863459" w:rsidRPr="00C97C2D" w14:paraId="5BB6059D" w14:textId="77777777" w:rsidTr="007E02C0">
        <w:tc>
          <w:tcPr>
            <w:tcW w:w="10280" w:type="dxa"/>
            <w:gridSpan w:val="2"/>
            <w:tcBorders>
              <w:top w:val="single" w:sz="4" w:space="0" w:color="auto"/>
              <w:bottom w:val="single" w:sz="4" w:space="0" w:color="auto"/>
            </w:tcBorders>
          </w:tcPr>
          <w:p w14:paraId="56A038F5" w14:textId="776D3F63" w:rsidR="00863459" w:rsidRPr="00C97C2D" w:rsidRDefault="007E02C0" w:rsidP="00FB4CEB">
            <w:pPr>
              <w:jc w:val="center"/>
              <w:rPr>
                <w:rFonts w:ascii="Verdana" w:hAnsi="Verdana"/>
              </w:rPr>
            </w:pPr>
            <w:proofErr w:type="spellStart"/>
            <w:r>
              <w:rPr>
                <w:rFonts w:ascii="Verdana" w:hAnsi="Verdana"/>
              </w:rPr>
              <w:t>P</w:t>
            </w:r>
            <w:r w:rsidRPr="00F10DB9">
              <w:rPr>
                <w:rFonts w:ascii="Verdana" w:hAnsi="Verdana"/>
              </w:rPr>
              <w:t>rojektni</w:t>
            </w:r>
            <w:proofErr w:type="spellEnd"/>
            <w:r w:rsidRPr="00F10DB9">
              <w:rPr>
                <w:rFonts w:ascii="Verdana" w:hAnsi="Verdana"/>
              </w:rPr>
              <w:t xml:space="preserve"> </w:t>
            </w:r>
            <w:proofErr w:type="spellStart"/>
            <w:r w:rsidRPr="00F10DB9">
              <w:rPr>
                <w:rFonts w:ascii="Verdana" w:hAnsi="Verdana"/>
              </w:rPr>
              <w:t>prije</w:t>
            </w:r>
            <w:r>
              <w:rPr>
                <w:rFonts w:ascii="Verdana" w:hAnsi="Verdana"/>
              </w:rPr>
              <w:t>dlog</w:t>
            </w:r>
            <w:proofErr w:type="spellEnd"/>
            <w:r>
              <w:rPr>
                <w:rFonts w:ascii="Verdana" w:hAnsi="Verdana"/>
              </w:rPr>
              <w:t xml:space="preserve"> </w:t>
            </w:r>
            <w:proofErr w:type="spellStart"/>
            <w:r>
              <w:rPr>
                <w:rFonts w:ascii="Verdana" w:hAnsi="Verdana"/>
              </w:rPr>
              <w:t>na</w:t>
            </w:r>
            <w:proofErr w:type="spellEnd"/>
            <w:r>
              <w:rPr>
                <w:rFonts w:ascii="Verdana" w:hAnsi="Verdana"/>
              </w:rPr>
              <w:t xml:space="preserve"> </w:t>
            </w:r>
            <w:proofErr w:type="spellStart"/>
            <w:r>
              <w:rPr>
                <w:rFonts w:ascii="Verdana" w:hAnsi="Verdana"/>
              </w:rPr>
              <w:t>ovu</w:t>
            </w:r>
            <w:proofErr w:type="spellEnd"/>
            <w:r>
              <w:rPr>
                <w:rFonts w:ascii="Verdana" w:hAnsi="Verdana"/>
              </w:rPr>
              <w:t xml:space="preserve"> </w:t>
            </w:r>
            <w:proofErr w:type="spellStart"/>
            <w:r>
              <w:rPr>
                <w:rFonts w:ascii="Verdana" w:hAnsi="Verdana"/>
              </w:rPr>
              <w:t>temu</w:t>
            </w:r>
            <w:proofErr w:type="spellEnd"/>
            <w:r>
              <w:rPr>
                <w:rFonts w:ascii="Verdana" w:hAnsi="Verdana"/>
              </w:rPr>
              <w:t xml:space="preserve"> </w:t>
            </w:r>
            <w:proofErr w:type="spellStart"/>
            <w:r>
              <w:rPr>
                <w:rFonts w:ascii="Verdana" w:hAnsi="Verdana"/>
              </w:rPr>
              <w:t>minimalno</w:t>
            </w:r>
            <w:proofErr w:type="spellEnd"/>
            <w:r>
              <w:rPr>
                <w:rFonts w:ascii="Verdana" w:hAnsi="Verdana"/>
              </w:rPr>
              <w:t xml:space="preserve"> </w:t>
            </w:r>
            <w:r w:rsidRPr="00F10DB9">
              <w:rPr>
                <w:rFonts w:ascii="Verdana" w:hAnsi="Verdana"/>
              </w:rPr>
              <w:t xml:space="preserve">mora </w:t>
            </w:r>
            <w:proofErr w:type="spellStart"/>
            <w:r w:rsidRPr="00F10DB9">
              <w:rPr>
                <w:rFonts w:ascii="Verdana" w:hAnsi="Verdana"/>
              </w:rPr>
              <w:t>sadržavati</w:t>
            </w:r>
            <w:proofErr w:type="spellEnd"/>
            <w:r w:rsidRPr="00F10DB9">
              <w:rPr>
                <w:rFonts w:ascii="Verdana" w:hAnsi="Verdana"/>
              </w:rPr>
              <w:t xml:space="preserve"> </w:t>
            </w:r>
            <w:proofErr w:type="spellStart"/>
            <w:r w:rsidRPr="00F10DB9">
              <w:rPr>
                <w:rFonts w:ascii="Verdana" w:hAnsi="Verdana"/>
              </w:rPr>
              <w:t>sljedeće</w:t>
            </w:r>
            <w:proofErr w:type="spellEnd"/>
            <w:r w:rsidRPr="00F10DB9">
              <w:rPr>
                <w:rFonts w:ascii="Verdana" w:hAnsi="Verdana"/>
              </w:rPr>
              <w:t>:</w:t>
            </w:r>
          </w:p>
        </w:tc>
      </w:tr>
      <w:tr w:rsidR="00863459" w:rsidRPr="000877F9" w14:paraId="16B13ABF" w14:textId="77777777" w:rsidTr="00073AB8">
        <w:tc>
          <w:tcPr>
            <w:tcW w:w="5140" w:type="dxa"/>
            <w:tcBorders>
              <w:top w:val="single" w:sz="4" w:space="0" w:color="auto"/>
              <w:bottom w:val="single" w:sz="4" w:space="0" w:color="auto"/>
            </w:tcBorders>
            <w:vAlign w:val="center"/>
          </w:tcPr>
          <w:p w14:paraId="7102467A" w14:textId="77777777" w:rsidR="00863459" w:rsidRPr="00F10DB9" w:rsidRDefault="00863459" w:rsidP="00D6163C">
            <w:pPr>
              <w:jc w:val="center"/>
              <w:rPr>
                <w:rFonts w:ascii="Verdana" w:hAnsi="Verdana"/>
              </w:rPr>
            </w:pPr>
            <w:r>
              <w:rPr>
                <w:rFonts w:ascii="Verdana" w:hAnsi="Verdana"/>
              </w:rPr>
              <w:t>PLAN AKTIVNOSTI</w:t>
            </w:r>
          </w:p>
          <w:p w14:paraId="7F56AC7B" w14:textId="77777777" w:rsidR="00863459" w:rsidRPr="00F10DB9" w:rsidRDefault="00863459" w:rsidP="00D6163C">
            <w:pPr>
              <w:jc w:val="center"/>
              <w:rPr>
                <w:rFonts w:ascii="Verdana" w:hAnsi="Verdana"/>
              </w:rPr>
            </w:pPr>
          </w:p>
        </w:tc>
        <w:tc>
          <w:tcPr>
            <w:tcW w:w="5140" w:type="dxa"/>
            <w:tcBorders>
              <w:top w:val="single" w:sz="4" w:space="0" w:color="auto"/>
              <w:bottom w:val="single" w:sz="4" w:space="0" w:color="auto"/>
            </w:tcBorders>
          </w:tcPr>
          <w:p w14:paraId="27E4B5DE" w14:textId="615F7F6E" w:rsidR="003B7826" w:rsidRDefault="003B7826" w:rsidP="00450992">
            <w:pPr>
              <w:pStyle w:val="Paragrafspiska"/>
              <w:numPr>
                <w:ilvl w:val="0"/>
                <w:numId w:val="36"/>
              </w:numPr>
              <w:spacing w:after="160" w:line="259" w:lineRule="auto"/>
              <w:ind w:left="672" w:hanging="425"/>
              <w:jc w:val="both"/>
              <w:rPr>
                <w:rFonts w:ascii="Verdana" w:hAnsi="Verdana"/>
              </w:rPr>
            </w:pPr>
            <w:proofErr w:type="spellStart"/>
            <w:r w:rsidRPr="00450992">
              <w:rPr>
                <w:rFonts w:ascii="Verdana" w:hAnsi="Verdana"/>
              </w:rPr>
              <w:t>Izradu</w:t>
            </w:r>
            <w:proofErr w:type="spellEnd"/>
            <w:r w:rsidRPr="00450992">
              <w:rPr>
                <w:rFonts w:ascii="Verdana" w:hAnsi="Verdana"/>
              </w:rPr>
              <w:t xml:space="preserve"> </w:t>
            </w:r>
            <w:proofErr w:type="spellStart"/>
            <w:r w:rsidRPr="00450992">
              <w:rPr>
                <w:rFonts w:ascii="Verdana" w:hAnsi="Verdana"/>
              </w:rPr>
              <w:t>i</w:t>
            </w:r>
            <w:proofErr w:type="spellEnd"/>
            <w:r w:rsidRPr="00450992">
              <w:rPr>
                <w:rFonts w:ascii="Verdana" w:hAnsi="Verdana"/>
              </w:rPr>
              <w:t xml:space="preserve"> </w:t>
            </w:r>
            <w:proofErr w:type="spellStart"/>
            <w:r w:rsidRPr="00450992">
              <w:rPr>
                <w:rFonts w:ascii="Verdana" w:hAnsi="Verdana"/>
              </w:rPr>
              <w:t>provedbu</w:t>
            </w:r>
            <w:proofErr w:type="spellEnd"/>
            <w:r w:rsidRPr="00450992">
              <w:rPr>
                <w:rFonts w:ascii="Verdana" w:hAnsi="Verdana"/>
              </w:rPr>
              <w:t xml:space="preserve"> </w:t>
            </w:r>
            <w:proofErr w:type="spellStart"/>
            <w:r w:rsidRPr="00450992">
              <w:rPr>
                <w:rFonts w:ascii="Verdana" w:hAnsi="Verdana"/>
              </w:rPr>
              <w:t>agende</w:t>
            </w:r>
            <w:proofErr w:type="spellEnd"/>
            <w:r>
              <w:rPr>
                <w:rFonts w:ascii="Verdana" w:hAnsi="Verdana"/>
              </w:rPr>
              <w:t xml:space="preserve"> </w:t>
            </w:r>
            <w:proofErr w:type="spellStart"/>
            <w:r>
              <w:rPr>
                <w:rFonts w:ascii="Verdana" w:hAnsi="Verdana"/>
              </w:rPr>
              <w:t>animiranja</w:t>
            </w:r>
            <w:proofErr w:type="spellEnd"/>
            <w:r>
              <w:rPr>
                <w:rFonts w:ascii="Verdana" w:hAnsi="Verdana"/>
              </w:rPr>
              <w:t xml:space="preserve"> </w:t>
            </w:r>
            <w:proofErr w:type="spellStart"/>
            <w:r>
              <w:rPr>
                <w:rFonts w:ascii="Verdana" w:hAnsi="Verdana"/>
              </w:rPr>
              <w:t>mladih</w:t>
            </w:r>
            <w:proofErr w:type="spellEnd"/>
            <w:r>
              <w:rPr>
                <w:rFonts w:ascii="Verdana" w:hAnsi="Verdana"/>
              </w:rPr>
              <w:t xml:space="preserve"> </w:t>
            </w:r>
            <w:proofErr w:type="spellStart"/>
            <w:r>
              <w:rPr>
                <w:rFonts w:ascii="Verdana" w:hAnsi="Verdana"/>
              </w:rPr>
              <w:t>osoba</w:t>
            </w:r>
            <w:proofErr w:type="spellEnd"/>
            <w:r>
              <w:rPr>
                <w:rFonts w:ascii="Verdana" w:hAnsi="Verdana"/>
              </w:rPr>
              <w:t xml:space="preserve"> </w:t>
            </w:r>
            <w:proofErr w:type="spellStart"/>
            <w:r>
              <w:rPr>
                <w:rFonts w:ascii="Verdana" w:hAnsi="Verdana"/>
              </w:rPr>
              <w:t>za</w:t>
            </w:r>
            <w:proofErr w:type="spellEnd"/>
            <w:r>
              <w:rPr>
                <w:rFonts w:ascii="Verdana" w:hAnsi="Verdana"/>
              </w:rPr>
              <w:t xml:space="preserve"> </w:t>
            </w:r>
            <w:proofErr w:type="spellStart"/>
            <w:r>
              <w:rPr>
                <w:rFonts w:ascii="Verdana" w:hAnsi="Verdana"/>
              </w:rPr>
              <w:t>učešće</w:t>
            </w:r>
            <w:proofErr w:type="spellEnd"/>
            <w:r>
              <w:rPr>
                <w:rFonts w:ascii="Verdana" w:hAnsi="Verdana"/>
              </w:rPr>
              <w:t xml:space="preserve"> u </w:t>
            </w:r>
            <w:proofErr w:type="spellStart"/>
            <w:r>
              <w:rPr>
                <w:rFonts w:ascii="Verdana" w:hAnsi="Verdana"/>
              </w:rPr>
              <w:t>projektu</w:t>
            </w:r>
            <w:proofErr w:type="spellEnd"/>
            <w:r w:rsidR="00EB1164">
              <w:rPr>
                <w:rFonts w:ascii="Verdana" w:hAnsi="Verdana"/>
              </w:rPr>
              <w:t xml:space="preserve">, </w:t>
            </w:r>
            <w:proofErr w:type="spellStart"/>
            <w:r w:rsidR="00EB1164">
              <w:rPr>
                <w:rFonts w:ascii="Verdana" w:hAnsi="Verdana"/>
              </w:rPr>
              <w:t>preuzimanje</w:t>
            </w:r>
            <w:proofErr w:type="spellEnd"/>
            <w:r w:rsidR="00EB1164">
              <w:rPr>
                <w:rFonts w:ascii="Verdana" w:hAnsi="Verdana"/>
              </w:rPr>
              <w:t xml:space="preserve"> </w:t>
            </w:r>
            <w:proofErr w:type="spellStart"/>
            <w:r w:rsidR="00EB1164">
              <w:rPr>
                <w:rFonts w:ascii="Verdana" w:hAnsi="Verdana"/>
              </w:rPr>
              <w:t>pozitivnih</w:t>
            </w:r>
            <w:proofErr w:type="spellEnd"/>
            <w:r w:rsidR="00EB1164">
              <w:rPr>
                <w:rFonts w:ascii="Verdana" w:hAnsi="Verdana"/>
              </w:rPr>
              <w:t xml:space="preserve"> </w:t>
            </w:r>
            <w:proofErr w:type="spellStart"/>
            <w:r w:rsidR="00EB1164">
              <w:rPr>
                <w:rFonts w:ascii="Verdana" w:hAnsi="Verdana"/>
              </w:rPr>
              <w:t>praksi</w:t>
            </w:r>
            <w:proofErr w:type="spellEnd"/>
            <w:r w:rsidR="00EB1164">
              <w:rPr>
                <w:rFonts w:ascii="Verdana" w:hAnsi="Verdana"/>
              </w:rPr>
              <w:t xml:space="preserve"> </w:t>
            </w:r>
            <w:proofErr w:type="spellStart"/>
            <w:r w:rsidR="00EB1164">
              <w:rPr>
                <w:rFonts w:ascii="Verdana" w:hAnsi="Verdana"/>
              </w:rPr>
              <w:t>osoba</w:t>
            </w:r>
            <w:proofErr w:type="spellEnd"/>
            <w:r w:rsidR="00EB1164">
              <w:rPr>
                <w:rFonts w:ascii="Verdana" w:hAnsi="Verdana"/>
              </w:rPr>
              <w:t xml:space="preserve"> </w:t>
            </w:r>
            <w:proofErr w:type="spellStart"/>
            <w:r w:rsidR="00EB1164">
              <w:rPr>
                <w:rFonts w:ascii="Verdana" w:hAnsi="Verdana"/>
              </w:rPr>
              <w:t>treće</w:t>
            </w:r>
            <w:proofErr w:type="spellEnd"/>
            <w:r w:rsidR="00EB1164">
              <w:rPr>
                <w:rFonts w:ascii="Verdana" w:hAnsi="Verdana"/>
              </w:rPr>
              <w:t xml:space="preserve"> </w:t>
            </w:r>
            <w:proofErr w:type="spellStart"/>
            <w:r w:rsidR="00EB1164">
              <w:rPr>
                <w:rFonts w:ascii="Verdana" w:hAnsi="Verdana"/>
              </w:rPr>
              <w:t>životne</w:t>
            </w:r>
            <w:proofErr w:type="spellEnd"/>
            <w:r w:rsidR="00EB1164">
              <w:rPr>
                <w:rFonts w:ascii="Verdana" w:hAnsi="Verdana"/>
              </w:rPr>
              <w:t xml:space="preserve"> </w:t>
            </w:r>
            <w:proofErr w:type="spellStart"/>
            <w:r w:rsidR="00EB1164">
              <w:rPr>
                <w:rFonts w:ascii="Verdana" w:hAnsi="Verdana"/>
              </w:rPr>
              <w:t>dobi</w:t>
            </w:r>
            <w:proofErr w:type="spellEnd"/>
            <w:r w:rsidR="00EB1164">
              <w:rPr>
                <w:rFonts w:ascii="Verdana" w:hAnsi="Verdana"/>
              </w:rPr>
              <w:t xml:space="preserve"> </w:t>
            </w:r>
            <w:proofErr w:type="spellStart"/>
            <w:r w:rsidR="00EB1164">
              <w:rPr>
                <w:rFonts w:ascii="Verdana" w:hAnsi="Verdana"/>
              </w:rPr>
              <w:t>i</w:t>
            </w:r>
            <w:proofErr w:type="spellEnd"/>
            <w:r w:rsidR="00EB1164">
              <w:rPr>
                <w:rFonts w:ascii="Verdana" w:hAnsi="Verdana"/>
              </w:rPr>
              <w:t xml:space="preserve"> </w:t>
            </w:r>
            <w:proofErr w:type="spellStart"/>
            <w:r w:rsidR="00EB1164">
              <w:rPr>
                <w:rFonts w:ascii="Verdana" w:hAnsi="Verdana"/>
              </w:rPr>
              <w:t>prenos</w:t>
            </w:r>
            <w:proofErr w:type="spellEnd"/>
            <w:r w:rsidR="00EB1164">
              <w:rPr>
                <w:rFonts w:ascii="Verdana" w:hAnsi="Verdana"/>
              </w:rPr>
              <w:t xml:space="preserve"> </w:t>
            </w:r>
            <w:proofErr w:type="spellStart"/>
            <w:r w:rsidR="00EB1164">
              <w:rPr>
                <w:rFonts w:ascii="Verdana" w:hAnsi="Verdana"/>
              </w:rPr>
              <w:t>znanja</w:t>
            </w:r>
            <w:proofErr w:type="spellEnd"/>
            <w:r w:rsidR="00EB1164">
              <w:rPr>
                <w:rFonts w:ascii="Verdana" w:hAnsi="Verdana"/>
              </w:rPr>
              <w:t xml:space="preserve"> </w:t>
            </w:r>
            <w:proofErr w:type="spellStart"/>
            <w:r w:rsidR="00EB1164">
              <w:rPr>
                <w:rFonts w:ascii="Verdana" w:hAnsi="Verdana"/>
              </w:rPr>
              <w:t>osobama</w:t>
            </w:r>
            <w:proofErr w:type="spellEnd"/>
            <w:r w:rsidR="00EB1164">
              <w:rPr>
                <w:rFonts w:ascii="Verdana" w:hAnsi="Verdana"/>
              </w:rPr>
              <w:t xml:space="preserve"> </w:t>
            </w:r>
            <w:proofErr w:type="spellStart"/>
            <w:r w:rsidR="00EB1164">
              <w:rPr>
                <w:rFonts w:ascii="Verdana" w:hAnsi="Verdana"/>
              </w:rPr>
              <w:t>treće</w:t>
            </w:r>
            <w:proofErr w:type="spellEnd"/>
            <w:r w:rsidR="00EB1164">
              <w:rPr>
                <w:rFonts w:ascii="Verdana" w:hAnsi="Verdana"/>
              </w:rPr>
              <w:t xml:space="preserve"> </w:t>
            </w:r>
            <w:proofErr w:type="spellStart"/>
            <w:r w:rsidR="00EB1164">
              <w:rPr>
                <w:rFonts w:ascii="Verdana" w:hAnsi="Verdana"/>
              </w:rPr>
              <w:t>životne</w:t>
            </w:r>
            <w:proofErr w:type="spellEnd"/>
            <w:r w:rsidR="00EB1164">
              <w:rPr>
                <w:rFonts w:ascii="Verdana" w:hAnsi="Verdana"/>
              </w:rPr>
              <w:t xml:space="preserve"> </w:t>
            </w:r>
            <w:proofErr w:type="spellStart"/>
            <w:r w:rsidR="00EB1164">
              <w:rPr>
                <w:rFonts w:ascii="Verdana" w:hAnsi="Verdana"/>
              </w:rPr>
              <w:t>dobi</w:t>
            </w:r>
            <w:proofErr w:type="spellEnd"/>
          </w:p>
          <w:p w14:paraId="2113B45D" w14:textId="77777777" w:rsidR="00ED1855" w:rsidRDefault="00450992" w:rsidP="00450992">
            <w:pPr>
              <w:pStyle w:val="Paragrafspiska"/>
              <w:numPr>
                <w:ilvl w:val="0"/>
                <w:numId w:val="36"/>
              </w:numPr>
              <w:spacing w:after="160" w:line="259" w:lineRule="auto"/>
              <w:ind w:left="672" w:hanging="425"/>
              <w:jc w:val="both"/>
              <w:rPr>
                <w:rFonts w:ascii="Verdana" w:hAnsi="Verdana"/>
              </w:rPr>
            </w:pPr>
            <w:proofErr w:type="spellStart"/>
            <w:r w:rsidRPr="00450992">
              <w:rPr>
                <w:rFonts w:ascii="Verdana" w:hAnsi="Verdana"/>
              </w:rPr>
              <w:t>Izradu</w:t>
            </w:r>
            <w:proofErr w:type="spellEnd"/>
            <w:r w:rsidRPr="00450992">
              <w:rPr>
                <w:rFonts w:ascii="Verdana" w:hAnsi="Verdana"/>
              </w:rPr>
              <w:t xml:space="preserve"> </w:t>
            </w:r>
            <w:proofErr w:type="spellStart"/>
            <w:r w:rsidRPr="00450992">
              <w:rPr>
                <w:rFonts w:ascii="Verdana" w:hAnsi="Verdana"/>
              </w:rPr>
              <w:t>i</w:t>
            </w:r>
            <w:proofErr w:type="spellEnd"/>
            <w:r w:rsidRPr="00450992">
              <w:rPr>
                <w:rFonts w:ascii="Verdana" w:hAnsi="Verdana"/>
              </w:rPr>
              <w:t xml:space="preserve"> </w:t>
            </w:r>
            <w:proofErr w:type="spellStart"/>
            <w:r w:rsidRPr="00450992">
              <w:rPr>
                <w:rFonts w:ascii="Verdana" w:hAnsi="Verdana"/>
              </w:rPr>
              <w:t>provedbu</w:t>
            </w:r>
            <w:proofErr w:type="spellEnd"/>
            <w:r w:rsidRPr="00450992">
              <w:rPr>
                <w:rFonts w:ascii="Verdana" w:hAnsi="Verdana"/>
              </w:rPr>
              <w:t xml:space="preserve"> </w:t>
            </w:r>
            <w:proofErr w:type="spellStart"/>
            <w:r w:rsidRPr="00450992">
              <w:rPr>
                <w:rFonts w:ascii="Verdana" w:hAnsi="Verdana"/>
              </w:rPr>
              <w:t>agende</w:t>
            </w:r>
            <w:proofErr w:type="spellEnd"/>
            <w:r w:rsidRPr="00450992">
              <w:rPr>
                <w:rFonts w:ascii="Verdana" w:hAnsi="Verdana"/>
              </w:rPr>
              <w:t xml:space="preserve"> </w:t>
            </w:r>
            <w:proofErr w:type="spellStart"/>
            <w:r w:rsidRPr="00450992">
              <w:rPr>
                <w:rFonts w:ascii="Verdana" w:hAnsi="Verdana"/>
              </w:rPr>
              <w:t>za</w:t>
            </w:r>
            <w:proofErr w:type="spellEnd"/>
            <w:r w:rsidRPr="00450992">
              <w:rPr>
                <w:rFonts w:ascii="Verdana" w:hAnsi="Verdana"/>
              </w:rPr>
              <w:t xml:space="preserve"> </w:t>
            </w:r>
            <w:proofErr w:type="spellStart"/>
            <w:r w:rsidRPr="00450992">
              <w:rPr>
                <w:rFonts w:ascii="Verdana" w:hAnsi="Verdana"/>
              </w:rPr>
              <w:t>praktičan</w:t>
            </w:r>
            <w:proofErr w:type="spellEnd"/>
            <w:r w:rsidRPr="00450992">
              <w:rPr>
                <w:rFonts w:ascii="Verdana" w:hAnsi="Verdana"/>
              </w:rPr>
              <w:t xml:space="preserve"> rad </w:t>
            </w:r>
            <w:proofErr w:type="spellStart"/>
            <w:r w:rsidRPr="00450992">
              <w:rPr>
                <w:rFonts w:ascii="Verdana" w:hAnsi="Verdana"/>
              </w:rPr>
              <w:t>osoba</w:t>
            </w:r>
            <w:proofErr w:type="spellEnd"/>
            <w:r w:rsidRPr="00450992">
              <w:rPr>
                <w:rFonts w:ascii="Verdana" w:hAnsi="Verdana"/>
              </w:rPr>
              <w:t xml:space="preserve"> </w:t>
            </w:r>
            <w:proofErr w:type="spellStart"/>
            <w:r w:rsidRPr="00450992">
              <w:rPr>
                <w:rFonts w:ascii="Verdana" w:hAnsi="Verdana"/>
              </w:rPr>
              <w:t>treće</w:t>
            </w:r>
            <w:proofErr w:type="spellEnd"/>
            <w:r w:rsidRPr="00450992">
              <w:rPr>
                <w:rFonts w:ascii="Verdana" w:hAnsi="Verdana"/>
              </w:rPr>
              <w:t xml:space="preserve"> </w:t>
            </w:r>
            <w:proofErr w:type="spellStart"/>
            <w:r w:rsidRPr="00450992">
              <w:rPr>
                <w:rFonts w:ascii="Verdana" w:hAnsi="Verdana"/>
              </w:rPr>
              <w:t>životne</w:t>
            </w:r>
            <w:proofErr w:type="spellEnd"/>
            <w:r w:rsidRPr="00450992">
              <w:rPr>
                <w:rFonts w:ascii="Verdana" w:hAnsi="Verdana"/>
              </w:rPr>
              <w:t xml:space="preserve"> </w:t>
            </w:r>
            <w:proofErr w:type="spellStart"/>
            <w:r w:rsidRPr="00450992">
              <w:rPr>
                <w:rFonts w:ascii="Verdana" w:hAnsi="Verdana"/>
              </w:rPr>
              <w:t>dobi</w:t>
            </w:r>
            <w:proofErr w:type="spellEnd"/>
            <w:r w:rsidRPr="00450992">
              <w:rPr>
                <w:rFonts w:ascii="Verdana" w:hAnsi="Verdana"/>
              </w:rPr>
              <w:t xml:space="preserve"> </w:t>
            </w:r>
            <w:proofErr w:type="spellStart"/>
            <w:r w:rsidRPr="00450992">
              <w:rPr>
                <w:rFonts w:ascii="Verdana" w:hAnsi="Verdana"/>
              </w:rPr>
              <w:t>sa</w:t>
            </w:r>
            <w:proofErr w:type="spellEnd"/>
            <w:r w:rsidRPr="00450992">
              <w:rPr>
                <w:rFonts w:ascii="Verdana" w:hAnsi="Verdana"/>
              </w:rPr>
              <w:t xml:space="preserve"> </w:t>
            </w:r>
            <w:proofErr w:type="spellStart"/>
            <w:r w:rsidRPr="00450992">
              <w:rPr>
                <w:rFonts w:ascii="Verdana" w:hAnsi="Verdana"/>
              </w:rPr>
              <w:t>mladima</w:t>
            </w:r>
            <w:proofErr w:type="spellEnd"/>
            <w:r w:rsidRPr="00450992">
              <w:rPr>
                <w:rFonts w:ascii="Verdana" w:hAnsi="Verdana"/>
              </w:rPr>
              <w:t xml:space="preserve"> - </w:t>
            </w:r>
            <w:proofErr w:type="spellStart"/>
            <w:r w:rsidRPr="00450992">
              <w:rPr>
                <w:rFonts w:ascii="Verdana" w:hAnsi="Verdana"/>
              </w:rPr>
              <w:t>prakse</w:t>
            </w:r>
            <w:proofErr w:type="spellEnd"/>
            <w:r w:rsidRPr="00450992">
              <w:rPr>
                <w:rFonts w:ascii="Verdana" w:hAnsi="Verdana"/>
              </w:rPr>
              <w:t xml:space="preserve"> </w:t>
            </w:r>
            <w:proofErr w:type="spellStart"/>
            <w:r w:rsidRPr="00450992">
              <w:rPr>
                <w:rFonts w:ascii="Verdana" w:hAnsi="Verdana"/>
              </w:rPr>
              <w:t>kako</w:t>
            </w:r>
            <w:proofErr w:type="spellEnd"/>
            <w:r w:rsidRPr="00450992">
              <w:rPr>
                <w:rFonts w:ascii="Verdana" w:hAnsi="Verdana"/>
              </w:rPr>
              <w:t xml:space="preserve"> </w:t>
            </w:r>
            <w:proofErr w:type="spellStart"/>
            <w:r w:rsidRPr="00450992">
              <w:rPr>
                <w:rFonts w:ascii="Verdana" w:hAnsi="Verdana"/>
              </w:rPr>
              <w:t>su</w:t>
            </w:r>
            <w:proofErr w:type="spellEnd"/>
            <w:r w:rsidRPr="00450992">
              <w:rPr>
                <w:rFonts w:ascii="Verdana" w:hAnsi="Verdana"/>
              </w:rPr>
              <w:t xml:space="preserve"> </w:t>
            </w:r>
            <w:proofErr w:type="spellStart"/>
            <w:r w:rsidRPr="00450992">
              <w:rPr>
                <w:rFonts w:ascii="Verdana" w:hAnsi="Verdana"/>
              </w:rPr>
              <w:t>oni</w:t>
            </w:r>
            <w:proofErr w:type="spellEnd"/>
            <w:r w:rsidRPr="00450992">
              <w:rPr>
                <w:rFonts w:ascii="Verdana" w:hAnsi="Verdana"/>
              </w:rPr>
              <w:t xml:space="preserve"> </w:t>
            </w:r>
            <w:proofErr w:type="spellStart"/>
            <w:r w:rsidRPr="00450992">
              <w:rPr>
                <w:rFonts w:ascii="Verdana" w:hAnsi="Verdana"/>
              </w:rPr>
              <w:t>radili</w:t>
            </w:r>
            <w:proofErr w:type="spellEnd"/>
            <w:r>
              <w:rPr>
                <w:rFonts w:ascii="Verdana" w:hAnsi="Verdana"/>
              </w:rPr>
              <w:t xml:space="preserve"> </w:t>
            </w:r>
            <w:proofErr w:type="spellStart"/>
            <w:r>
              <w:rPr>
                <w:rFonts w:ascii="Verdana" w:hAnsi="Verdana"/>
              </w:rPr>
              <w:t>i</w:t>
            </w:r>
            <w:proofErr w:type="spellEnd"/>
            <w:r>
              <w:rPr>
                <w:rFonts w:ascii="Verdana" w:hAnsi="Verdana"/>
              </w:rPr>
              <w:t xml:space="preserve"> </w:t>
            </w:r>
            <w:proofErr w:type="spellStart"/>
            <w:r>
              <w:rPr>
                <w:rFonts w:ascii="Verdana" w:hAnsi="Verdana"/>
              </w:rPr>
              <w:t>učili</w:t>
            </w:r>
            <w:proofErr w:type="spellEnd"/>
            <w:r w:rsidRPr="00450992">
              <w:rPr>
                <w:rFonts w:ascii="Verdana" w:hAnsi="Verdana"/>
              </w:rPr>
              <w:t xml:space="preserve"> </w:t>
            </w:r>
            <w:proofErr w:type="spellStart"/>
            <w:r w:rsidRPr="00450992">
              <w:rPr>
                <w:rFonts w:ascii="Verdana" w:hAnsi="Verdana"/>
              </w:rPr>
              <w:t>kroz</w:t>
            </w:r>
            <w:proofErr w:type="spellEnd"/>
            <w:r w:rsidRPr="00450992">
              <w:rPr>
                <w:rFonts w:ascii="Verdana" w:hAnsi="Verdana"/>
              </w:rPr>
              <w:t xml:space="preserve"> </w:t>
            </w:r>
            <w:proofErr w:type="spellStart"/>
            <w:r w:rsidRPr="00450992">
              <w:rPr>
                <w:rFonts w:ascii="Verdana" w:hAnsi="Verdana"/>
              </w:rPr>
              <w:t>praksu</w:t>
            </w:r>
            <w:proofErr w:type="spellEnd"/>
            <w:r w:rsidRPr="00450992">
              <w:rPr>
                <w:rFonts w:ascii="Verdana" w:hAnsi="Verdana"/>
              </w:rPr>
              <w:t xml:space="preserve"> </w:t>
            </w:r>
            <w:proofErr w:type="spellStart"/>
            <w:r w:rsidRPr="00450992">
              <w:rPr>
                <w:rFonts w:ascii="Verdana" w:hAnsi="Verdana"/>
              </w:rPr>
              <w:t>kako</w:t>
            </w:r>
            <w:proofErr w:type="spellEnd"/>
            <w:r w:rsidRPr="00450992">
              <w:rPr>
                <w:rFonts w:ascii="Verdana" w:hAnsi="Verdana"/>
              </w:rPr>
              <w:t xml:space="preserve"> </w:t>
            </w:r>
            <w:proofErr w:type="spellStart"/>
            <w:r w:rsidRPr="00450992">
              <w:rPr>
                <w:rFonts w:ascii="Verdana" w:hAnsi="Verdana"/>
              </w:rPr>
              <w:t>su</w:t>
            </w:r>
            <w:proofErr w:type="spellEnd"/>
            <w:r w:rsidRPr="00450992">
              <w:rPr>
                <w:rFonts w:ascii="Verdana" w:hAnsi="Verdana"/>
              </w:rPr>
              <w:t xml:space="preserve"> </w:t>
            </w:r>
            <w:proofErr w:type="spellStart"/>
            <w:r w:rsidRPr="00450992">
              <w:rPr>
                <w:rFonts w:ascii="Verdana" w:hAnsi="Verdana"/>
              </w:rPr>
              <w:t>pravili</w:t>
            </w:r>
            <w:proofErr w:type="spellEnd"/>
            <w:r w:rsidRPr="00450992">
              <w:rPr>
                <w:rFonts w:ascii="Verdana" w:hAnsi="Verdana"/>
              </w:rPr>
              <w:t xml:space="preserve"> </w:t>
            </w:r>
            <w:proofErr w:type="spellStart"/>
            <w:r w:rsidRPr="00450992">
              <w:rPr>
                <w:rFonts w:ascii="Verdana" w:hAnsi="Verdana"/>
              </w:rPr>
              <w:t>bolje</w:t>
            </w:r>
            <w:proofErr w:type="spellEnd"/>
            <w:r w:rsidRPr="00450992">
              <w:rPr>
                <w:rFonts w:ascii="Verdana" w:hAnsi="Verdana"/>
              </w:rPr>
              <w:t xml:space="preserve"> </w:t>
            </w:r>
            <w:proofErr w:type="spellStart"/>
            <w:r w:rsidRPr="00450992">
              <w:rPr>
                <w:rFonts w:ascii="Verdana" w:hAnsi="Verdana"/>
              </w:rPr>
              <w:t>društvo</w:t>
            </w:r>
            <w:proofErr w:type="spellEnd"/>
            <w:r w:rsidRPr="00450992">
              <w:rPr>
                <w:rFonts w:ascii="Verdana" w:hAnsi="Verdana"/>
              </w:rPr>
              <w:t xml:space="preserve"> </w:t>
            </w:r>
            <w:r>
              <w:rPr>
                <w:rFonts w:ascii="Verdana" w:hAnsi="Verdana"/>
              </w:rPr>
              <w:t xml:space="preserve">u </w:t>
            </w:r>
            <w:proofErr w:type="spellStart"/>
            <w:r>
              <w:rPr>
                <w:rFonts w:ascii="Verdana" w:hAnsi="Verdana"/>
              </w:rPr>
              <w:t>lokalnoj</w:t>
            </w:r>
            <w:proofErr w:type="spellEnd"/>
            <w:r>
              <w:rPr>
                <w:rFonts w:ascii="Verdana" w:hAnsi="Verdana"/>
              </w:rPr>
              <w:t xml:space="preserve"> </w:t>
            </w:r>
            <w:proofErr w:type="spellStart"/>
            <w:r>
              <w:rPr>
                <w:rFonts w:ascii="Verdana" w:hAnsi="Verdana"/>
              </w:rPr>
              <w:t>zajednici</w:t>
            </w:r>
            <w:proofErr w:type="spellEnd"/>
            <w:r>
              <w:rPr>
                <w:rFonts w:ascii="Verdana" w:hAnsi="Verdana"/>
              </w:rPr>
              <w:t xml:space="preserve"> </w:t>
            </w:r>
            <w:proofErr w:type="spellStart"/>
            <w:r>
              <w:rPr>
                <w:rFonts w:ascii="Verdana" w:hAnsi="Verdana"/>
              </w:rPr>
              <w:t>kroz</w:t>
            </w:r>
            <w:proofErr w:type="spellEnd"/>
            <w:r>
              <w:rPr>
                <w:rFonts w:ascii="Verdana" w:hAnsi="Verdana"/>
              </w:rPr>
              <w:t xml:space="preserve">: </w:t>
            </w:r>
            <w:r w:rsidRPr="00450992">
              <w:rPr>
                <w:rFonts w:ascii="Verdana" w:hAnsi="Verdana"/>
              </w:rPr>
              <w:t xml:space="preserve">sport, </w:t>
            </w:r>
            <w:proofErr w:type="spellStart"/>
            <w:r>
              <w:rPr>
                <w:rFonts w:ascii="Verdana" w:hAnsi="Verdana"/>
              </w:rPr>
              <w:t>muziku</w:t>
            </w:r>
            <w:proofErr w:type="spellEnd"/>
            <w:r>
              <w:rPr>
                <w:rFonts w:ascii="Verdana" w:hAnsi="Verdana"/>
              </w:rPr>
              <w:t xml:space="preserve"> </w:t>
            </w:r>
            <w:proofErr w:type="spellStart"/>
            <w:r>
              <w:rPr>
                <w:rFonts w:ascii="Verdana" w:hAnsi="Verdana"/>
              </w:rPr>
              <w:t>i</w:t>
            </w:r>
            <w:proofErr w:type="spellEnd"/>
            <w:r>
              <w:rPr>
                <w:rFonts w:ascii="Verdana" w:hAnsi="Verdana"/>
              </w:rPr>
              <w:t xml:space="preserve"> </w:t>
            </w:r>
            <w:proofErr w:type="spellStart"/>
            <w:r w:rsidRPr="00450992">
              <w:rPr>
                <w:rFonts w:ascii="Verdana" w:hAnsi="Verdana"/>
              </w:rPr>
              <w:t>kultur</w:t>
            </w:r>
            <w:r>
              <w:rPr>
                <w:rFonts w:ascii="Verdana" w:hAnsi="Verdana"/>
              </w:rPr>
              <w:t>u</w:t>
            </w:r>
            <w:proofErr w:type="spellEnd"/>
            <w:r w:rsidRPr="00450992">
              <w:rPr>
                <w:rFonts w:ascii="Verdana" w:hAnsi="Verdana"/>
              </w:rPr>
              <w:t xml:space="preserve">, </w:t>
            </w:r>
            <w:proofErr w:type="spellStart"/>
            <w:r w:rsidRPr="00450992">
              <w:rPr>
                <w:rFonts w:ascii="Verdana" w:hAnsi="Verdana"/>
              </w:rPr>
              <w:t>radne</w:t>
            </w:r>
            <w:proofErr w:type="spellEnd"/>
            <w:r w:rsidRPr="00450992">
              <w:rPr>
                <w:rFonts w:ascii="Verdana" w:hAnsi="Verdana"/>
              </w:rPr>
              <w:t xml:space="preserve"> </w:t>
            </w:r>
            <w:proofErr w:type="spellStart"/>
            <w:r w:rsidRPr="00450992">
              <w:rPr>
                <w:rFonts w:ascii="Verdana" w:hAnsi="Verdana"/>
              </w:rPr>
              <w:t>akcije</w:t>
            </w:r>
            <w:proofErr w:type="spellEnd"/>
            <w:r w:rsidRPr="00450992">
              <w:rPr>
                <w:rFonts w:ascii="Verdana" w:hAnsi="Verdana"/>
              </w:rPr>
              <w:t xml:space="preserve">, </w:t>
            </w:r>
            <w:proofErr w:type="spellStart"/>
            <w:r w:rsidRPr="00450992">
              <w:rPr>
                <w:rFonts w:ascii="Verdana" w:hAnsi="Verdana"/>
              </w:rPr>
              <w:t>ekologij</w:t>
            </w:r>
            <w:r>
              <w:rPr>
                <w:rFonts w:ascii="Verdana" w:hAnsi="Verdana"/>
              </w:rPr>
              <w:t>u</w:t>
            </w:r>
            <w:proofErr w:type="spellEnd"/>
            <w:r>
              <w:rPr>
                <w:rFonts w:ascii="Verdana" w:hAnsi="Verdana"/>
              </w:rPr>
              <w:t xml:space="preserve">, </w:t>
            </w:r>
            <w:proofErr w:type="spellStart"/>
            <w:r>
              <w:rPr>
                <w:rFonts w:ascii="Verdana" w:hAnsi="Verdana"/>
              </w:rPr>
              <w:t>itd</w:t>
            </w:r>
            <w:proofErr w:type="spellEnd"/>
            <w:r>
              <w:rPr>
                <w:rFonts w:ascii="Verdana" w:hAnsi="Verdana"/>
              </w:rPr>
              <w:t xml:space="preserve"> ...</w:t>
            </w:r>
          </w:p>
          <w:p w14:paraId="7E40CACE" w14:textId="321A90A1" w:rsidR="003B7826" w:rsidRPr="00EB1164" w:rsidRDefault="00450992" w:rsidP="00EB1164">
            <w:pPr>
              <w:pStyle w:val="Paragrafspiska"/>
              <w:numPr>
                <w:ilvl w:val="0"/>
                <w:numId w:val="36"/>
              </w:numPr>
              <w:spacing w:after="160" w:line="259" w:lineRule="auto"/>
              <w:ind w:left="672" w:hanging="425"/>
              <w:jc w:val="both"/>
              <w:rPr>
                <w:rFonts w:ascii="Verdana" w:hAnsi="Verdana"/>
              </w:rPr>
            </w:pPr>
            <w:proofErr w:type="spellStart"/>
            <w:r w:rsidRPr="00450992">
              <w:rPr>
                <w:rFonts w:ascii="Verdana" w:hAnsi="Verdana"/>
              </w:rPr>
              <w:t>Izradu</w:t>
            </w:r>
            <w:proofErr w:type="spellEnd"/>
            <w:r w:rsidRPr="00450992">
              <w:rPr>
                <w:rFonts w:ascii="Verdana" w:hAnsi="Verdana"/>
              </w:rPr>
              <w:t xml:space="preserve"> </w:t>
            </w:r>
            <w:proofErr w:type="spellStart"/>
            <w:r w:rsidRPr="00450992">
              <w:rPr>
                <w:rFonts w:ascii="Verdana" w:hAnsi="Verdana"/>
              </w:rPr>
              <w:t>i</w:t>
            </w:r>
            <w:proofErr w:type="spellEnd"/>
            <w:r w:rsidRPr="00450992">
              <w:rPr>
                <w:rFonts w:ascii="Verdana" w:hAnsi="Verdana"/>
              </w:rPr>
              <w:t xml:space="preserve"> </w:t>
            </w:r>
            <w:proofErr w:type="spellStart"/>
            <w:r w:rsidRPr="00450992">
              <w:rPr>
                <w:rFonts w:ascii="Verdana" w:hAnsi="Verdana"/>
              </w:rPr>
              <w:t>provedbu</w:t>
            </w:r>
            <w:proofErr w:type="spellEnd"/>
            <w:r w:rsidRPr="00450992">
              <w:rPr>
                <w:rFonts w:ascii="Verdana" w:hAnsi="Verdana"/>
              </w:rPr>
              <w:t xml:space="preserve"> </w:t>
            </w:r>
            <w:proofErr w:type="spellStart"/>
            <w:r w:rsidRPr="00450992">
              <w:rPr>
                <w:rFonts w:ascii="Verdana" w:hAnsi="Verdana"/>
              </w:rPr>
              <w:t>agende</w:t>
            </w:r>
            <w:proofErr w:type="spellEnd"/>
            <w:r w:rsidRPr="00450992">
              <w:rPr>
                <w:rFonts w:ascii="Verdana" w:hAnsi="Verdana"/>
              </w:rPr>
              <w:t xml:space="preserve"> </w:t>
            </w:r>
            <w:proofErr w:type="spellStart"/>
            <w:r w:rsidRPr="00450992">
              <w:rPr>
                <w:rFonts w:ascii="Verdana" w:hAnsi="Verdana"/>
              </w:rPr>
              <w:t>za</w:t>
            </w:r>
            <w:proofErr w:type="spellEnd"/>
            <w:r w:rsidRPr="00450992">
              <w:rPr>
                <w:rFonts w:ascii="Verdana" w:hAnsi="Verdana"/>
              </w:rPr>
              <w:t xml:space="preserve"> </w:t>
            </w:r>
            <w:proofErr w:type="spellStart"/>
            <w:r w:rsidRPr="00450992">
              <w:rPr>
                <w:rFonts w:ascii="Verdana" w:hAnsi="Verdana"/>
              </w:rPr>
              <w:t>praktičan</w:t>
            </w:r>
            <w:proofErr w:type="spellEnd"/>
            <w:r w:rsidRPr="00450992">
              <w:rPr>
                <w:rFonts w:ascii="Verdana" w:hAnsi="Verdana"/>
              </w:rPr>
              <w:t xml:space="preserve"> rad </w:t>
            </w:r>
            <w:proofErr w:type="spellStart"/>
            <w:r>
              <w:rPr>
                <w:rFonts w:ascii="Verdana" w:hAnsi="Verdana"/>
              </w:rPr>
              <w:t>mladih</w:t>
            </w:r>
            <w:proofErr w:type="spellEnd"/>
            <w:r>
              <w:rPr>
                <w:rFonts w:ascii="Verdana" w:hAnsi="Verdana"/>
              </w:rPr>
              <w:t xml:space="preserve"> </w:t>
            </w:r>
            <w:proofErr w:type="spellStart"/>
            <w:r w:rsidRPr="00450992">
              <w:rPr>
                <w:rFonts w:ascii="Verdana" w:hAnsi="Verdana"/>
              </w:rPr>
              <w:t>osoba</w:t>
            </w:r>
            <w:proofErr w:type="spellEnd"/>
            <w:r w:rsidRPr="00450992">
              <w:rPr>
                <w:rFonts w:ascii="Verdana" w:hAnsi="Verdana"/>
              </w:rPr>
              <w:t xml:space="preserve"> </w:t>
            </w:r>
            <w:proofErr w:type="spellStart"/>
            <w:r>
              <w:rPr>
                <w:rFonts w:ascii="Verdana" w:hAnsi="Verdana"/>
              </w:rPr>
              <w:t>sa</w:t>
            </w:r>
            <w:proofErr w:type="spellEnd"/>
            <w:r>
              <w:rPr>
                <w:rFonts w:ascii="Verdana" w:hAnsi="Verdana"/>
              </w:rPr>
              <w:t xml:space="preserve"> </w:t>
            </w:r>
            <w:proofErr w:type="spellStart"/>
            <w:r>
              <w:rPr>
                <w:rFonts w:ascii="Verdana" w:hAnsi="Verdana"/>
              </w:rPr>
              <w:t>osobama</w:t>
            </w:r>
            <w:proofErr w:type="spellEnd"/>
            <w:r>
              <w:rPr>
                <w:rFonts w:ascii="Verdana" w:hAnsi="Verdana"/>
              </w:rPr>
              <w:t xml:space="preserve"> </w:t>
            </w:r>
            <w:proofErr w:type="spellStart"/>
            <w:r w:rsidRPr="00450992">
              <w:rPr>
                <w:rFonts w:ascii="Verdana" w:hAnsi="Verdana"/>
              </w:rPr>
              <w:t>treće</w:t>
            </w:r>
            <w:proofErr w:type="spellEnd"/>
            <w:r w:rsidRPr="00450992">
              <w:rPr>
                <w:rFonts w:ascii="Verdana" w:hAnsi="Verdana"/>
              </w:rPr>
              <w:t xml:space="preserve"> </w:t>
            </w:r>
            <w:proofErr w:type="spellStart"/>
            <w:r w:rsidRPr="00450992">
              <w:rPr>
                <w:rFonts w:ascii="Verdana" w:hAnsi="Verdana"/>
              </w:rPr>
              <w:t>životne</w:t>
            </w:r>
            <w:proofErr w:type="spellEnd"/>
            <w:r w:rsidRPr="00450992">
              <w:rPr>
                <w:rFonts w:ascii="Verdana" w:hAnsi="Verdana"/>
              </w:rPr>
              <w:t xml:space="preserve"> </w:t>
            </w:r>
            <w:proofErr w:type="spellStart"/>
            <w:r w:rsidRPr="00450992">
              <w:rPr>
                <w:rFonts w:ascii="Verdana" w:hAnsi="Verdana"/>
              </w:rPr>
              <w:t>dobi</w:t>
            </w:r>
            <w:proofErr w:type="spellEnd"/>
            <w:r w:rsidRPr="00450992">
              <w:rPr>
                <w:rFonts w:ascii="Verdana" w:hAnsi="Verdana"/>
              </w:rPr>
              <w:t xml:space="preserve"> - </w:t>
            </w:r>
            <w:proofErr w:type="spellStart"/>
            <w:r w:rsidRPr="00450992">
              <w:rPr>
                <w:rFonts w:ascii="Verdana" w:hAnsi="Verdana"/>
              </w:rPr>
              <w:t>prakse</w:t>
            </w:r>
            <w:proofErr w:type="spellEnd"/>
            <w:r w:rsidRPr="00450992">
              <w:rPr>
                <w:rFonts w:ascii="Verdana" w:hAnsi="Verdana"/>
              </w:rPr>
              <w:t xml:space="preserve"> </w:t>
            </w:r>
            <w:proofErr w:type="spellStart"/>
            <w:r>
              <w:rPr>
                <w:rFonts w:ascii="Verdana" w:hAnsi="Verdana"/>
              </w:rPr>
              <w:t>modernog</w:t>
            </w:r>
            <w:proofErr w:type="spellEnd"/>
            <w:r>
              <w:rPr>
                <w:rFonts w:ascii="Verdana" w:hAnsi="Verdana"/>
              </w:rPr>
              <w:t xml:space="preserve"> </w:t>
            </w:r>
            <w:proofErr w:type="spellStart"/>
            <w:proofErr w:type="gramStart"/>
            <w:r>
              <w:rPr>
                <w:rFonts w:ascii="Verdana" w:hAnsi="Verdana"/>
              </w:rPr>
              <w:t>digitalnog</w:t>
            </w:r>
            <w:proofErr w:type="spellEnd"/>
            <w:r>
              <w:rPr>
                <w:rFonts w:ascii="Verdana" w:hAnsi="Verdana"/>
              </w:rPr>
              <w:t xml:space="preserve">  </w:t>
            </w:r>
            <w:proofErr w:type="spellStart"/>
            <w:r>
              <w:rPr>
                <w:rFonts w:ascii="Verdana" w:hAnsi="Verdana"/>
              </w:rPr>
              <w:t>doba</w:t>
            </w:r>
            <w:proofErr w:type="spellEnd"/>
            <w:proofErr w:type="gramEnd"/>
            <w:r>
              <w:rPr>
                <w:rFonts w:ascii="Verdana" w:hAnsi="Verdana"/>
              </w:rPr>
              <w:t xml:space="preserve">. </w:t>
            </w:r>
          </w:p>
        </w:tc>
      </w:tr>
      <w:tr w:rsidR="00863459" w:rsidRPr="00C97C2D" w14:paraId="2EED69A8" w14:textId="77777777" w:rsidTr="00073AB8">
        <w:tc>
          <w:tcPr>
            <w:tcW w:w="5140" w:type="dxa"/>
            <w:tcBorders>
              <w:top w:val="single" w:sz="4" w:space="0" w:color="auto"/>
              <w:bottom w:val="single" w:sz="4" w:space="0" w:color="auto"/>
            </w:tcBorders>
            <w:vAlign w:val="center"/>
          </w:tcPr>
          <w:p w14:paraId="2827793F" w14:textId="51211729" w:rsidR="00863459" w:rsidRPr="00F10DB9" w:rsidRDefault="00863459" w:rsidP="00D6163C">
            <w:pPr>
              <w:jc w:val="center"/>
              <w:rPr>
                <w:rFonts w:ascii="Verdana" w:hAnsi="Verdana"/>
              </w:rPr>
            </w:pPr>
            <w:r>
              <w:rPr>
                <w:rFonts w:ascii="Verdana" w:hAnsi="Verdana"/>
              </w:rPr>
              <w:t>CILJ PROJEKTA</w:t>
            </w:r>
          </w:p>
        </w:tc>
        <w:tc>
          <w:tcPr>
            <w:tcW w:w="5140" w:type="dxa"/>
            <w:tcBorders>
              <w:top w:val="single" w:sz="4" w:space="0" w:color="auto"/>
              <w:bottom w:val="single" w:sz="4" w:space="0" w:color="auto"/>
            </w:tcBorders>
          </w:tcPr>
          <w:p w14:paraId="0D6320C9" w14:textId="2B645DAD" w:rsidR="00863459" w:rsidRPr="00C97C2D" w:rsidRDefault="00450992" w:rsidP="00450992">
            <w:pPr>
              <w:pStyle w:val="Paragrafspiska"/>
              <w:numPr>
                <w:ilvl w:val="0"/>
                <w:numId w:val="37"/>
              </w:numPr>
              <w:ind w:left="672" w:hanging="425"/>
              <w:jc w:val="both"/>
              <w:rPr>
                <w:rFonts w:ascii="Verdana" w:hAnsi="Verdana"/>
              </w:rPr>
            </w:pPr>
            <w:proofErr w:type="spellStart"/>
            <w:r>
              <w:rPr>
                <w:rFonts w:ascii="Verdana" w:hAnsi="Verdana"/>
              </w:rPr>
              <w:t>Umrežavanje</w:t>
            </w:r>
            <w:proofErr w:type="spellEnd"/>
            <w:r>
              <w:rPr>
                <w:rFonts w:ascii="Verdana" w:hAnsi="Verdana"/>
              </w:rPr>
              <w:t xml:space="preserve"> </w:t>
            </w:r>
            <w:proofErr w:type="spellStart"/>
            <w:r>
              <w:rPr>
                <w:rFonts w:ascii="Verdana" w:hAnsi="Verdana"/>
              </w:rPr>
              <w:t>i</w:t>
            </w:r>
            <w:proofErr w:type="spellEnd"/>
            <w:r>
              <w:rPr>
                <w:rFonts w:ascii="Verdana" w:hAnsi="Verdana"/>
              </w:rPr>
              <w:t xml:space="preserve"> </w:t>
            </w:r>
            <w:proofErr w:type="spellStart"/>
            <w:r>
              <w:rPr>
                <w:rFonts w:ascii="Verdana" w:hAnsi="Verdana"/>
              </w:rPr>
              <w:t>razmjena</w:t>
            </w:r>
            <w:proofErr w:type="spellEnd"/>
            <w:r>
              <w:rPr>
                <w:rFonts w:ascii="Verdana" w:hAnsi="Verdana"/>
              </w:rPr>
              <w:t xml:space="preserve"> </w:t>
            </w:r>
            <w:proofErr w:type="spellStart"/>
            <w:r>
              <w:rPr>
                <w:rFonts w:ascii="Verdana" w:hAnsi="Verdana"/>
              </w:rPr>
              <w:t>iskustva</w:t>
            </w:r>
            <w:proofErr w:type="spellEnd"/>
            <w:r>
              <w:rPr>
                <w:rFonts w:ascii="Verdana" w:hAnsi="Verdana"/>
              </w:rPr>
              <w:t xml:space="preserve"> </w:t>
            </w:r>
            <w:proofErr w:type="spellStart"/>
            <w:r>
              <w:rPr>
                <w:rFonts w:ascii="Verdana" w:hAnsi="Verdana"/>
              </w:rPr>
              <w:t>mladih</w:t>
            </w:r>
            <w:proofErr w:type="spellEnd"/>
            <w:r>
              <w:rPr>
                <w:rFonts w:ascii="Verdana" w:hAnsi="Verdana"/>
              </w:rPr>
              <w:t xml:space="preserve"> </w:t>
            </w:r>
            <w:proofErr w:type="spellStart"/>
            <w:r>
              <w:rPr>
                <w:rFonts w:ascii="Verdana" w:hAnsi="Verdana"/>
              </w:rPr>
              <w:t>sa</w:t>
            </w:r>
            <w:proofErr w:type="spellEnd"/>
            <w:r>
              <w:rPr>
                <w:rFonts w:ascii="Verdana" w:hAnsi="Verdana"/>
              </w:rPr>
              <w:t xml:space="preserve"> </w:t>
            </w:r>
            <w:proofErr w:type="spellStart"/>
            <w:r>
              <w:rPr>
                <w:rFonts w:ascii="Verdana" w:hAnsi="Verdana"/>
              </w:rPr>
              <w:t>osobama</w:t>
            </w:r>
            <w:proofErr w:type="spellEnd"/>
            <w:r>
              <w:rPr>
                <w:rFonts w:ascii="Verdana" w:hAnsi="Verdana"/>
              </w:rPr>
              <w:t xml:space="preserve"> </w:t>
            </w:r>
            <w:proofErr w:type="spellStart"/>
            <w:r>
              <w:rPr>
                <w:rFonts w:ascii="Verdana" w:hAnsi="Verdana"/>
              </w:rPr>
              <w:t>treće</w:t>
            </w:r>
            <w:proofErr w:type="spellEnd"/>
            <w:r>
              <w:rPr>
                <w:rFonts w:ascii="Verdana" w:hAnsi="Verdana"/>
              </w:rPr>
              <w:t xml:space="preserve"> </w:t>
            </w:r>
            <w:proofErr w:type="spellStart"/>
            <w:r>
              <w:rPr>
                <w:rFonts w:ascii="Verdana" w:hAnsi="Verdana"/>
              </w:rPr>
              <w:t>životne</w:t>
            </w:r>
            <w:proofErr w:type="spellEnd"/>
            <w:r>
              <w:rPr>
                <w:rFonts w:ascii="Verdana" w:hAnsi="Verdana"/>
              </w:rPr>
              <w:t xml:space="preserve"> </w:t>
            </w:r>
            <w:proofErr w:type="spellStart"/>
            <w:r>
              <w:rPr>
                <w:rFonts w:ascii="Verdana" w:hAnsi="Verdana"/>
              </w:rPr>
              <w:t>dobi</w:t>
            </w:r>
            <w:proofErr w:type="spellEnd"/>
            <w:r>
              <w:rPr>
                <w:rFonts w:ascii="Verdana" w:hAnsi="Verdana"/>
              </w:rPr>
              <w:t xml:space="preserve"> </w:t>
            </w:r>
            <w:proofErr w:type="spellStart"/>
            <w:r>
              <w:rPr>
                <w:rFonts w:ascii="Verdana" w:hAnsi="Verdana"/>
              </w:rPr>
              <w:t>sa</w:t>
            </w:r>
            <w:proofErr w:type="spellEnd"/>
            <w:r>
              <w:rPr>
                <w:rFonts w:ascii="Verdana" w:hAnsi="Verdana"/>
              </w:rPr>
              <w:t xml:space="preserve"> </w:t>
            </w:r>
            <w:proofErr w:type="spellStart"/>
            <w:r>
              <w:rPr>
                <w:rFonts w:ascii="Verdana" w:hAnsi="Verdana"/>
              </w:rPr>
              <w:t>područja</w:t>
            </w:r>
            <w:proofErr w:type="spellEnd"/>
            <w:r>
              <w:rPr>
                <w:rFonts w:ascii="Verdana" w:hAnsi="Verdana"/>
              </w:rPr>
              <w:t xml:space="preserve"> </w:t>
            </w:r>
            <w:proofErr w:type="spellStart"/>
            <w:r>
              <w:rPr>
                <w:rFonts w:ascii="Verdana" w:hAnsi="Verdana"/>
              </w:rPr>
              <w:t>općine</w:t>
            </w:r>
            <w:proofErr w:type="spellEnd"/>
            <w:r>
              <w:rPr>
                <w:rFonts w:ascii="Verdana" w:hAnsi="Verdana"/>
              </w:rPr>
              <w:t xml:space="preserve"> </w:t>
            </w:r>
            <w:proofErr w:type="spellStart"/>
            <w:r>
              <w:rPr>
                <w:rFonts w:ascii="Verdana" w:hAnsi="Verdana"/>
              </w:rPr>
              <w:t>Centar</w:t>
            </w:r>
            <w:proofErr w:type="spellEnd"/>
            <w:r>
              <w:rPr>
                <w:rFonts w:ascii="Verdana" w:hAnsi="Verdana"/>
              </w:rPr>
              <w:t xml:space="preserve"> </w:t>
            </w:r>
          </w:p>
        </w:tc>
      </w:tr>
      <w:tr w:rsidR="00863459" w:rsidRPr="00C97C2D" w14:paraId="0FC3B828" w14:textId="77777777" w:rsidTr="00073AB8">
        <w:tc>
          <w:tcPr>
            <w:tcW w:w="5140" w:type="dxa"/>
            <w:tcBorders>
              <w:top w:val="single" w:sz="4" w:space="0" w:color="auto"/>
              <w:bottom w:val="single" w:sz="4" w:space="0" w:color="auto"/>
            </w:tcBorders>
            <w:vAlign w:val="center"/>
          </w:tcPr>
          <w:p w14:paraId="64FB1311" w14:textId="10B4FD7F" w:rsidR="00863459" w:rsidRDefault="00ED1855" w:rsidP="00D6163C">
            <w:pPr>
              <w:jc w:val="center"/>
              <w:rPr>
                <w:rFonts w:ascii="Verdana" w:hAnsi="Verdana"/>
              </w:rPr>
            </w:pPr>
            <w:r>
              <w:rPr>
                <w:rFonts w:ascii="Verdana" w:hAnsi="Verdana"/>
              </w:rPr>
              <w:t>POŽELJNI PARTNERI (OPCIONALNO)</w:t>
            </w:r>
          </w:p>
        </w:tc>
        <w:tc>
          <w:tcPr>
            <w:tcW w:w="5140" w:type="dxa"/>
            <w:tcBorders>
              <w:top w:val="single" w:sz="4" w:space="0" w:color="auto"/>
              <w:bottom w:val="single" w:sz="4" w:space="0" w:color="auto"/>
            </w:tcBorders>
          </w:tcPr>
          <w:p w14:paraId="6BBFED52" w14:textId="0A1171D2" w:rsidR="00ED1855" w:rsidRDefault="00450992" w:rsidP="00FB4CEB">
            <w:pPr>
              <w:pStyle w:val="Paragrafspiska"/>
              <w:numPr>
                <w:ilvl w:val="0"/>
                <w:numId w:val="37"/>
              </w:numPr>
              <w:ind w:left="672" w:hanging="425"/>
              <w:jc w:val="both"/>
              <w:rPr>
                <w:rFonts w:ascii="Verdana" w:hAnsi="Verdana"/>
              </w:rPr>
            </w:pPr>
            <w:proofErr w:type="spellStart"/>
            <w:r>
              <w:rPr>
                <w:rFonts w:ascii="Verdana" w:hAnsi="Verdana"/>
              </w:rPr>
              <w:t>Centri</w:t>
            </w:r>
            <w:proofErr w:type="spellEnd"/>
            <w:r>
              <w:rPr>
                <w:rFonts w:ascii="Verdana" w:hAnsi="Verdana"/>
              </w:rPr>
              <w:t xml:space="preserve"> </w:t>
            </w:r>
            <w:proofErr w:type="spellStart"/>
            <w:r>
              <w:rPr>
                <w:rFonts w:ascii="Verdana" w:hAnsi="Verdana"/>
              </w:rPr>
              <w:t>za</w:t>
            </w:r>
            <w:proofErr w:type="spellEnd"/>
            <w:r>
              <w:rPr>
                <w:rFonts w:ascii="Verdana" w:hAnsi="Verdana"/>
              </w:rPr>
              <w:t xml:space="preserve"> </w:t>
            </w:r>
            <w:proofErr w:type="spellStart"/>
            <w:r>
              <w:rPr>
                <w:rFonts w:ascii="Verdana" w:hAnsi="Verdana"/>
              </w:rPr>
              <w:t>zdravo</w:t>
            </w:r>
            <w:proofErr w:type="spellEnd"/>
            <w:r>
              <w:rPr>
                <w:rFonts w:ascii="Verdana" w:hAnsi="Verdana"/>
              </w:rPr>
              <w:t xml:space="preserve"> </w:t>
            </w:r>
            <w:proofErr w:type="spellStart"/>
            <w:r>
              <w:rPr>
                <w:rFonts w:ascii="Verdana" w:hAnsi="Verdana"/>
              </w:rPr>
              <w:t>starenje</w:t>
            </w:r>
            <w:proofErr w:type="spellEnd"/>
            <w:r>
              <w:rPr>
                <w:rFonts w:ascii="Verdana" w:hAnsi="Verdana"/>
              </w:rPr>
              <w:t xml:space="preserve"> </w:t>
            </w:r>
            <w:proofErr w:type="spellStart"/>
            <w:r>
              <w:rPr>
                <w:rFonts w:ascii="Verdana" w:hAnsi="Verdana"/>
              </w:rPr>
              <w:t>Općine</w:t>
            </w:r>
            <w:proofErr w:type="spellEnd"/>
            <w:r>
              <w:rPr>
                <w:rFonts w:ascii="Verdana" w:hAnsi="Verdana"/>
              </w:rPr>
              <w:t xml:space="preserve"> </w:t>
            </w:r>
            <w:proofErr w:type="spellStart"/>
            <w:r>
              <w:rPr>
                <w:rFonts w:ascii="Verdana" w:hAnsi="Verdana"/>
              </w:rPr>
              <w:t>Centar</w:t>
            </w:r>
            <w:proofErr w:type="spellEnd"/>
            <w:r>
              <w:rPr>
                <w:rFonts w:ascii="Verdana" w:hAnsi="Verdana"/>
              </w:rPr>
              <w:t xml:space="preserve"> Sarajevo</w:t>
            </w:r>
          </w:p>
          <w:p w14:paraId="5A482E93" w14:textId="77777777" w:rsidR="00863459" w:rsidRDefault="00ED1855" w:rsidP="00FB4CEB">
            <w:pPr>
              <w:pStyle w:val="Paragrafspiska"/>
              <w:numPr>
                <w:ilvl w:val="0"/>
                <w:numId w:val="37"/>
              </w:numPr>
              <w:ind w:left="672" w:hanging="425"/>
              <w:jc w:val="both"/>
              <w:rPr>
                <w:rFonts w:ascii="Verdana" w:hAnsi="Verdana"/>
              </w:rPr>
            </w:pPr>
            <w:proofErr w:type="spellStart"/>
            <w:r>
              <w:rPr>
                <w:rFonts w:ascii="Verdana" w:hAnsi="Verdana"/>
              </w:rPr>
              <w:t>Ostale</w:t>
            </w:r>
            <w:proofErr w:type="spellEnd"/>
            <w:r>
              <w:rPr>
                <w:rFonts w:ascii="Verdana" w:hAnsi="Verdana"/>
              </w:rPr>
              <w:t xml:space="preserve"> NVO </w:t>
            </w:r>
            <w:proofErr w:type="spellStart"/>
            <w:r>
              <w:rPr>
                <w:rFonts w:ascii="Verdana" w:hAnsi="Verdana"/>
              </w:rPr>
              <w:t>ili</w:t>
            </w:r>
            <w:proofErr w:type="spellEnd"/>
            <w:r>
              <w:rPr>
                <w:rFonts w:ascii="Verdana" w:hAnsi="Verdana"/>
              </w:rPr>
              <w:t xml:space="preserve"> </w:t>
            </w:r>
            <w:proofErr w:type="spellStart"/>
            <w:r>
              <w:rPr>
                <w:rFonts w:ascii="Verdana" w:hAnsi="Verdana"/>
              </w:rPr>
              <w:t>institucije</w:t>
            </w:r>
            <w:proofErr w:type="spellEnd"/>
            <w:r>
              <w:rPr>
                <w:rFonts w:ascii="Verdana" w:hAnsi="Verdana"/>
              </w:rPr>
              <w:t xml:space="preserve"> </w:t>
            </w:r>
            <w:proofErr w:type="spellStart"/>
            <w:r>
              <w:rPr>
                <w:rFonts w:ascii="Verdana" w:hAnsi="Verdana"/>
              </w:rPr>
              <w:t>koje</w:t>
            </w:r>
            <w:proofErr w:type="spellEnd"/>
            <w:r>
              <w:rPr>
                <w:rFonts w:ascii="Verdana" w:hAnsi="Verdana"/>
              </w:rPr>
              <w:t xml:space="preserve"> se </w:t>
            </w:r>
            <w:proofErr w:type="spellStart"/>
            <w:r>
              <w:rPr>
                <w:rFonts w:ascii="Verdana" w:hAnsi="Verdana"/>
              </w:rPr>
              <w:t>bave</w:t>
            </w:r>
            <w:proofErr w:type="spellEnd"/>
            <w:r>
              <w:rPr>
                <w:rFonts w:ascii="Verdana" w:hAnsi="Verdana"/>
              </w:rPr>
              <w:t xml:space="preserve"> </w:t>
            </w:r>
            <w:proofErr w:type="spellStart"/>
            <w:r>
              <w:rPr>
                <w:rFonts w:ascii="Verdana" w:hAnsi="Verdana"/>
              </w:rPr>
              <w:t>pitanjima</w:t>
            </w:r>
            <w:proofErr w:type="spellEnd"/>
            <w:r>
              <w:rPr>
                <w:rFonts w:ascii="Verdana" w:hAnsi="Verdana"/>
              </w:rPr>
              <w:t xml:space="preserve"> </w:t>
            </w:r>
            <w:proofErr w:type="spellStart"/>
            <w:r>
              <w:rPr>
                <w:rFonts w:ascii="Verdana" w:hAnsi="Verdana"/>
              </w:rPr>
              <w:t>mladih</w:t>
            </w:r>
            <w:proofErr w:type="spellEnd"/>
            <w:r w:rsidR="00450992">
              <w:rPr>
                <w:rFonts w:ascii="Verdana" w:hAnsi="Verdana"/>
              </w:rPr>
              <w:t xml:space="preserve"> </w:t>
            </w:r>
          </w:p>
          <w:p w14:paraId="2C25C330" w14:textId="225DF7E8" w:rsidR="00450992" w:rsidRPr="00450992" w:rsidRDefault="00450992" w:rsidP="00450992">
            <w:pPr>
              <w:pStyle w:val="Paragrafspiska"/>
              <w:numPr>
                <w:ilvl w:val="0"/>
                <w:numId w:val="37"/>
              </w:numPr>
              <w:ind w:left="672" w:hanging="425"/>
              <w:jc w:val="both"/>
              <w:rPr>
                <w:rFonts w:ascii="Verdana" w:hAnsi="Verdana"/>
              </w:rPr>
            </w:pPr>
            <w:proofErr w:type="spellStart"/>
            <w:r>
              <w:rPr>
                <w:rFonts w:ascii="Verdana" w:hAnsi="Verdana"/>
              </w:rPr>
              <w:t>Ostale</w:t>
            </w:r>
            <w:proofErr w:type="spellEnd"/>
            <w:r>
              <w:rPr>
                <w:rFonts w:ascii="Verdana" w:hAnsi="Verdana"/>
              </w:rPr>
              <w:t xml:space="preserve"> NVO </w:t>
            </w:r>
            <w:proofErr w:type="spellStart"/>
            <w:r>
              <w:rPr>
                <w:rFonts w:ascii="Verdana" w:hAnsi="Verdana"/>
              </w:rPr>
              <w:t>ili</w:t>
            </w:r>
            <w:proofErr w:type="spellEnd"/>
            <w:r>
              <w:rPr>
                <w:rFonts w:ascii="Verdana" w:hAnsi="Verdana"/>
              </w:rPr>
              <w:t xml:space="preserve"> </w:t>
            </w:r>
            <w:proofErr w:type="spellStart"/>
            <w:r>
              <w:rPr>
                <w:rFonts w:ascii="Verdana" w:hAnsi="Verdana"/>
              </w:rPr>
              <w:t>institucije</w:t>
            </w:r>
            <w:proofErr w:type="spellEnd"/>
            <w:r>
              <w:rPr>
                <w:rFonts w:ascii="Verdana" w:hAnsi="Verdana"/>
              </w:rPr>
              <w:t xml:space="preserve"> </w:t>
            </w:r>
            <w:proofErr w:type="spellStart"/>
            <w:r>
              <w:rPr>
                <w:rFonts w:ascii="Verdana" w:hAnsi="Verdana"/>
              </w:rPr>
              <w:t>koje</w:t>
            </w:r>
            <w:proofErr w:type="spellEnd"/>
            <w:r>
              <w:rPr>
                <w:rFonts w:ascii="Verdana" w:hAnsi="Verdana"/>
              </w:rPr>
              <w:t xml:space="preserve"> se </w:t>
            </w:r>
            <w:proofErr w:type="spellStart"/>
            <w:r>
              <w:rPr>
                <w:rFonts w:ascii="Verdana" w:hAnsi="Verdana"/>
              </w:rPr>
              <w:t>bave</w:t>
            </w:r>
            <w:proofErr w:type="spellEnd"/>
            <w:r>
              <w:rPr>
                <w:rFonts w:ascii="Verdana" w:hAnsi="Verdana"/>
              </w:rPr>
              <w:t xml:space="preserve"> </w:t>
            </w:r>
            <w:proofErr w:type="spellStart"/>
            <w:r>
              <w:rPr>
                <w:rFonts w:ascii="Verdana" w:hAnsi="Verdana"/>
              </w:rPr>
              <w:t>pitanjima</w:t>
            </w:r>
            <w:proofErr w:type="spellEnd"/>
            <w:r>
              <w:rPr>
                <w:rFonts w:ascii="Verdana" w:hAnsi="Verdana"/>
              </w:rPr>
              <w:t xml:space="preserve"> </w:t>
            </w:r>
            <w:proofErr w:type="spellStart"/>
            <w:r>
              <w:rPr>
                <w:rFonts w:ascii="Verdana" w:hAnsi="Verdana"/>
              </w:rPr>
              <w:t>osoba</w:t>
            </w:r>
            <w:proofErr w:type="spellEnd"/>
            <w:r>
              <w:rPr>
                <w:rFonts w:ascii="Verdana" w:hAnsi="Verdana"/>
              </w:rPr>
              <w:t xml:space="preserve"> </w:t>
            </w:r>
            <w:proofErr w:type="spellStart"/>
            <w:r>
              <w:rPr>
                <w:rFonts w:ascii="Verdana" w:hAnsi="Verdana"/>
              </w:rPr>
              <w:t>treće</w:t>
            </w:r>
            <w:proofErr w:type="spellEnd"/>
            <w:r>
              <w:rPr>
                <w:rFonts w:ascii="Verdana" w:hAnsi="Verdana"/>
              </w:rPr>
              <w:t xml:space="preserve"> </w:t>
            </w:r>
            <w:proofErr w:type="spellStart"/>
            <w:r>
              <w:rPr>
                <w:rFonts w:ascii="Verdana" w:hAnsi="Verdana"/>
              </w:rPr>
              <w:t>životne</w:t>
            </w:r>
            <w:proofErr w:type="spellEnd"/>
            <w:r>
              <w:rPr>
                <w:rFonts w:ascii="Verdana" w:hAnsi="Verdana"/>
              </w:rPr>
              <w:t xml:space="preserve"> </w:t>
            </w:r>
            <w:proofErr w:type="spellStart"/>
            <w:r>
              <w:rPr>
                <w:rFonts w:ascii="Verdana" w:hAnsi="Verdana"/>
              </w:rPr>
              <w:t>dobi</w:t>
            </w:r>
            <w:proofErr w:type="spellEnd"/>
          </w:p>
          <w:p w14:paraId="0F17667E" w14:textId="5ECCE72E" w:rsidR="00450992" w:rsidRPr="00C97C2D" w:rsidRDefault="00450992" w:rsidP="00FB4CEB">
            <w:pPr>
              <w:pStyle w:val="Paragrafspiska"/>
              <w:numPr>
                <w:ilvl w:val="0"/>
                <w:numId w:val="37"/>
              </w:numPr>
              <w:ind w:left="672" w:hanging="425"/>
              <w:jc w:val="both"/>
              <w:rPr>
                <w:rFonts w:ascii="Verdana" w:hAnsi="Verdana"/>
              </w:rPr>
            </w:pPr>
            <w:proofErr w:type="spellStart"/>
            <w:r>
              <w:rPr>
                <w:rFonts w:ascii="Verdana" w:hAnsi="Verdana"/>
              </w:rPr>
              <w:t>Obrazovne</w:t>
            </w:r>
            <w:proofErr w:type="spellEnd"/>
            <w:r>
              <w:rPr>
                <w:rFonts w:ascii="Verdana" w:hAnsi="Verdana"/>
              </w:rPr>
              <w:t xml:space="preserve"> </w:t>
            </w:r>
            <w:proofErr w:type="spellStart"/>
            <w:r>
              <w:rPr>
                <w:rFonts w:ascii="Verdana" w:hAnsi="Verdana"/>
              </w:rPr>
              <w:t>institucije</w:t>
            </w:r>
            <w:proofErr w:type="spellEnd"/>
          </w:p>
        </w:tc>
      </w:tr>
    </w:tbl>
    <w:p w14:paraId="29C04960" w14:textId="1E2F9A77" w:rsidR="00742F92" w:rsidRDefault="00742F92" w:rsidP="00F11EC6">
      <w:pPr>
        <w:tabs>
          <w:tab w:val="left" w:pos="270"/>
          <w:tab w:val="center" w:pos="8640"/>
        </w:tabs>
        <w:ind w:right="-180"/>
        <w:jc w:val="both"/>
        <w:rPr>
          <w:rFonts w:ascii="Verdana" w:hAnsi="Verdana"/>
          <w:snapToGrid w:val="0"/>
          <w:lang w:val="hr-HR"/>
        </w:rPr>
      </w:pPr>
    </w:p>
    <w:tbl>
      <w:tblPr>
        <w:tblStyle w:val="Koordinatnamreatabe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FB4CEB" w14:paraId="403F935F" w14:textId="77777777" w:rsidTr="007E02C0">
        <w:trPr>
          <w:trHeight w:val="714"/>
        </w:trPr>
        <w:tc>
          <w:tcPr>
            <w:tcW w:w="10280" w:type="dxa"/>
            <w:gridSpan w:val="2"/>
            <w:tcBorders>
              <w:top w:val="single" w:sz="4" w:space="0" w:color="auto"/>
              <w:left w:val="single" w:sz="4" w:space="0" w:color="auto"/>
              <w:bottom w:val="single" w:sz="4" w:space="0" w:color="auto"/>
              <w:right w:val="single" w:sz="4" w:space="0" w:color="auto"/>
            </w:tcBorders>
            <w:vAlign w:val="center"/>
          </w:tcPr>
          <w:p w14:paraId="7F502244" w14:textId="442AF255" w:rsidR="00FB4CEB" w:rsidRPr="00702021" w:rsidRDefault="007E02C0" w:rsidP="00D6163C">
            <w:pPr>
              <w:spacing w:line="360" w:lineRule="auto"/>
              <w:ind w:left="284" w:hanging="284"/>
              <w:jc w:val="center"/>
              <w:rPr>
                <w:rFonts w:ascii="Verdana" w:hAnsi="Verdana"/>
                <w:b/>
                <w:bCs/>
              </w:rPr>
            </w:pPr>
            <w:r w:rsidRPr="009D53D5">
              <w:rPr>
                <w:rFonts w:ascii="Verdana" w:hAnsi="Verdana"/>
                <w:b/>
                <w:bCs/>
              </w:rPr>
              <w:t xml:space="preserve">SAVJETOVANJE I PRUŽANJE PODRŠKE MLADIMA </w:t>
            </w:r>
            <w:r>
              <w:rPr>
                <w:rFonts w:ascii="Verdana" w:hAnsi="Verdana"/>
                <w:b/>
                <w:bCs/>
              </w:rPr>
              <w:t xml:space="preserve">KROZ </w:t>
            </w:r>
            <w:r w:rsidRPr="009D53D5">
              <w:rPr>
                <w:rFonts w:ascii="Verdana" w:hAnsi="Verdana"/>
                <w:b/>
                <w:bCs/>
              </w:rPr>
              <w:t>ŠIRENJE ZNANJA I INFORMACIJA O RAZLIČITIM TEMATSKIM PRIORITETIMA, PRAKSAMA, KONCEPTIMA, METODAMA I ALATIMA – NEFORMALNO OBRAZOVANJE.</w:t>
            </w:r>
          </w:p>
        </w:tc>
      </w:tr>
      <w:tr w:rsidR="00FB4CEB" w:rsidRPr="00C97C2D" w14:paraId="0972A2AE" w14:textId="77777777" w:rsidTr="007E02C0">
        <w:tc>
          <w:tcPr>
            <w:tcW w:w="10280" w:type="dxa"/>
            <w:gridSpan w:val="2"/>
            <w:tcBorders>
              <w:top w:val="single" w:sz="4" w:space="0" w:color="auto"/>
              <w:bottom w:val="single" w:sz="4" w:space="0" w:color="auto"/>
            </w:tcBorders>
          </w:tcPr>
          <w:p w14:paraId="62058956" w14:textId="096195C7" w:rsidR="00FB4CEB" w:rsidRPr="00C97C2D" w:rsidRDefault="007E02C0" w:rsidP="00D6163C">
            <w:pPr>
              <w:jc w:val="center"/>
              <w:rPr>
                <w:rFonts w:ascii="Verdana" w:hAnsi="Verdana"/>
              </w:rPr>
            </w:pPr>
            <w:proofErr w:type="spellStart"/>
            <w:r>
              <w:rPr>
                <w:rFonts w:ascii="Verdana" w:hAnsi="Verdana"/>
              </w:rPr>
              <w:t>P</w:t>
            </w:r>
            <w:r w:rsidRPr="00F10DB9">
              <w:rPr>
                <w:rFonts w:ascii="Verdana" w:hAnsi="Verdana"/>
              </w:rPr>
              <w:t>rojektni</w:t>
            </w:r>
            <w:proofErr w:type="spellEnd"/>
            <w:r w:rsidRPr="00F10DB9">
              <w:rPr>
                <w:rFonts w:ascii="Verdana" w:hAnsi="Verdana"/>
              </w:rPr>
              <w:t xml:space="preserve"> </w:t>
            </w:r>
            <w:proofErr w:type="spellStart"/>
            <w:r w:rsidRPr="00F10DB9">
              <w:rPr>
                <w:rFonts w:ascii="Verdana" w:hAnsi="Verdana"/>
              </w:rPr>
              <w:t>prije</w:t>
            </w:r>
            <w:r>
              <w:rPr>
                <w:rFonts w:ascii="Verdana" w:hAnsi="Verdana"/>
              </w:rPr>
              <w:t>dlog</w:t>
            </w:r>
            <w:proofErr w:type="spellEnd"/>
            <w:r>
              <w:rPr>
                <w:rFonts w:ascii="Verdana" w:hAnsi="Verdana"/>
              </w:rPr>
              <w:t xml:space="preserve"> </w:t>
            </w:r>
            <w:proofErr w:type="spellStart"/>
            <w:r>
              <w:rPr>
                <w:rFonts w:ascii="Verdana" w:hAnsi="Verdana"/>
              </w:rPr>
              <w:t>na</w:t>
            </w:r>
            <w:proofErr w:type="spellEnd"/>
            <w:r>
              <w:rPr>
                <w:rFonts w:ascii="Verdana" w:hAnsi="Verdana"/>
              </w:rPr>
              <w:t xml:space="preserve"> </w:t>
            </w:r>
            <w:proofErr w:type="spellStart"/>
            <w:r>
              <w:rPr>
                <w:rFonts w:ascii="Verdana" w:hAnsi="Verdana"/>
              </w:rPr>
              <w:t>ovu</w:t>
            </w:r>
            <w:proofErr w:type="spellEnd"/>
            <w:r>
              <w:rPr>
                <w:rFonts w:ascii="Verdana" w:hAnsi="Verdana"/>
              </w:rPr>
              <w:t xml:space="preserve"> </w:t>
            </w:r>
            <w:proofErr w:type="spellStart"/>
            <w:r>
              <w:rPr>
                <w:rFonts w:ascii="Verdana" w:hAnsi="Verdana"/>
              </w:rPr>
              <w:t>temu</w:t>
            </w:r>
            <w:proofErr w:type="spellEnd"/>
            <w:r>
              <w:rPr>
                <w:rFonts w:ascii="Verdana" w:hAnsi="Verdana"/>
              </w:rPr>
              <w:t xml:space="preserve"> </w:t>
            </w:r>
            <w:proofErr w:type="spellStart"/>
            <w:r>
              <w:rPr>
                <w:rFonts w:ascii="Verdana" w:hAnsi="Verdana"/>
              </w:rPr>
              <w:t>minimalno</w:t>
            </w:r>
            <w:proofErr w:type="spellEnd"/>
            <w:r>
              <w:rPr>
                <w:rFonts w:ascii="Verdana" w:hAnsi="Verdana"/>
              </w:rPr>
              <w:t xml:space="preserve"> </w:t>
            </w:r>
            <w:r w:rsidRPr="00F10DB9">
              <w:rPr>
                <w:rFonts w:ascii="Verdana" w:hAnsi="Verdana"/>
              </w:rPr>
              <w:t xml:space="preserve">mora </w:t>
            </w:r>
            <w:proofErr w:type="spellStart"/>
            <w:r w:rsidRPr="00F10DB9">
              <w:rPr>
                <w:rFonts w:ascii="Verdana" w:hAnsi="Verdana"/>
              </w:rPr>
              <w:t>sadržavati</w:t>
            </w:r>
            <w:proofErr w:type="spellEnd"/>
            <w:r w:rsidRPr="00F10DB9">
              <w:rPr>
                <w:rFonts w:ascii="Verdana" w:hAnsi="Verdana"/>
              </w:rPr>
              <w:t xml:space="preserve"> </w:t>
            </w:r>
            <w:proofErr w:type="spellStart"/>
            <w:r w:rsidRPr="00F10DB9">
              <w:rPr>
                <w:rFonts w:ascii="Verdana" w:hAnsi="Verdana"/>
              </w:rPr>
              <w:t>sljedeće</w:t>
            </w:r>
            <w:proofErr w:type="spellEnd"/>
            <w:r w:rsidRPr="00F10DB9">
              <w:rPr>
                <w:rFonts w:ascii="Verdana" w:hAnsi="Verdana"/>
              </w:rPr>
              <w:t>:</w:t>
            </w:r>
          </w:p>
        </w:tc>
      </w:tr>
      <w:tr w:rsidR="00FB4CEB" w:rsidRPr="000877F9" w14:paraId="16DE4F90" w14:textId="77777777" w:rsidTr="00073AB8">
        <w:tc>
          <w:tcPr>
            <w:tcW w:w="5140" w:type="dxa"/>
            <w:tcBorders>
              <w:top w:val="single" w:sz="4" w:space="0" w:color="auto"/>
              <w:bottom w:val="single" w:sz="4" w:space="0" w:color="auto"/>
            </w:tcBorders>
            <w:vAlign w:val="center"/>
          </w:tcPr>
          <w:p w14:paraId="0DD7990C" w14:textId="77777777" w:rsidR="00FB4CEB" w:rsidRPr="00F10DB9" w:rsidRDefault="00FB4CEB" w:rsidP="00D6163C">
            <w:pPr>
              <w:jc w:val="center"/>
              <w:rPr>
                <w:rFonts w:ascii="Verdana" w:hAnsi="Verdana"/>
              </w:rPr>
            </w:pPr>
            <w:r>
              <w:rPr>
                <w:rFonts w:ascii="Verdana" w:hAnsi="Verdana"/>
              </w:rPr>
              <w:t>PLAN AKTIVNOSTI</w:t>
            </w:r>
          </w:p>
          <w:p w14:paraId="23171ECD" w14:textId="77777777" w:rsidR="00FB4CEB" w:rsidRPr="00F10DB9" w:rsidRDefault="00FB4CEB" w:rsidP="00D6163C">
            <w:pPr>
              <w:jc w:val="center"/>
              <w:rPr>
                <w:rFonts w:ascii="Verdana" w:hAnsi="Verdana"/>
              </w:rPr>
            </w:pPr>
          </w:p>
        </w:tc>
        <w:tc>
          <w:tcPr>
            <w:tcW w:w="5140" w:type="dxa"/>
            <w:tcBorders>
              <w:top w:val="single" w:sz="4" w:space="0" w:color="auto"/>
              <w:bottom w:val="single" w:sz="4" w:space="0" w:color="auto"/>
            </w:tcBorders>
          </w:tcPr>
          <w:p w14:paraId="7CC65115" w14:textId="134DAF45" w:rsidR="00E71B6E" w:rsidRPr="00E71B6E" w:rsidRDefault="00E71B6E" w:rsidP="00A848C5">
            <w:pPr>
              <w:pStyle w:val="Paragrafspiska"/>
              <w:numPr>
                <w:ilvl w:val="0"/>
                <w:numId w:val="41"/>
              </w:numPr>
              <w:spacing w:after="160" w:line="259" w:lineRule="auto"/>
              <w:ind w:left="672" w:hanging="425"/>
              <w:jc w:val="both"/>
              <w:rPr>
                <w:rFonts w:ascii="Verdana" w:hAnsi="Verdana"/>
              </w:rPr>
            </w:pPr>
            <w:proofErr w:type="spellStart"/>
            <w:r w:rsidRPr="00E71B6E">
              <w:rPr>
                <w:rFonts w:ascii="Verdana" w:hAnsi="Verdana"/>
              </w:rPr>
              <w:t>Izrada</w:t>
            </w:r>
            <w:proofErr w:type="spellEnd"/>
            <w:r w:rsidRPr="00E71B6E">
              <w:rPr>
                <w:rFonts w:ascii="Verdana" w:hAnsi="Verdana"/>
              </w:rPr>
              <w:t xml:space="preserve"> </w:t>
            </w:r>
            <w:proofErr w:type="spellStart"/>
            <w:r w:rsidRPr="00E71B6E">
              <w:rPr>
                <w:rFonts w:ascii="Verdana" w:hAnsi="Verdana"/>
              </w:rPr>
              <w:t>i</w:t>
            </w:r>
            <w:proofErr w:type="spellEnd"/>
            <w:r w:rsidRPr="00E71B6E">
              <w:rPr>
                <w:rFonts w:ascii="Verdana" w:hAnsi="Verdana"/>
              </w:rPr>
              <w:t xml:space="preserve"> </w:t>
            </w:r>
            <w:proofErr w:type="spellStart"/>
            <w:r w:rsidRPr="00E71B6E">
              <w:rPr>
                <w:rFonts w:ascii="Verdana" w:hAnsi="Verdana"/>
              </w:rPr>
              <w:t>provedba</w:t>
            </w:r>
            <w:proofErr w:type="spellEnd"/>
            <w:r w:rsidRPr="00E71B6E">
              <w:rPr>
                <w:rFonts w:ascii="Verdana" w:hAnsi="Verdana"/>
              </w:rPr>
              <w:t xml:space="preserve"> </w:t>
            </w:r>
            <w:proofErr w:type="spellStart"/>
            <w:r w:rsidRPr="00E71B6E">
              <w:rPr>
                <w:rFonts w:ascii="Verdana" w:hAnsi="Verdana"/>
              </w:rPr>
              <w:t>silabusa</w:t>
            </w:r>
            <w:proofErr w:type="spellEnd"/>
            <w:r w:rsidRPr="00E71B6E">
              <w:rPr>
                <w:rFonts w:ascii="Verdana" w:hAnsi="Verdana"/>
              </w:rPr>
              <w:t xml:space="preserve"> </w:t>
            </w:r>
            <w:proofErr w:type="spellStart"/>
            <w:r w:rsidRPr="00E71B6E">
              <w:rPr>
                <w:rFonts w:ascii="Verdana" w:hAnsi="Verdana"/>
              </w:rPr>
              <w:t>za</w:t>
            </w:r>
            <w:proofErr w:type="spellEnd"/>
            <w:r w:rsidRPr="00E71B6E">
              <w:rPr>
                <w:rFonts w:ascii="Verdana" w:hAnsi="Verdana"/>
              </w:rPr>
              <w:t xml:space="preserve"> </w:t>
            </w:r>
            <w:proofErr w:type="spellStart"/>
            <w:r w:rsidRPr="00E71B6E">
              <w:rPr>
                <w:rFonts w:ascii="Verdana" w:hAnsi="Verdana"/>
              </w:rPr>
              <w:t>povećavanje</w:t>
            </w:r>
            <w:proofErr w:type="spellEnd"/>
            <w:r w:rsidRPr="00E71B6E">
              <w:rPr>
                <w:rFonts w:ascii="Verdana" w:hAnsi="Verdana"/>
              </w:rPr>
              <w:t xml:space="preserve"> </w:t>
            </w:r>
            <w:proofErr w:type="spellStart"/>
            <w:r w:rsidRPr="00E71B6E">
              <w:rPr>
                <w:rFonts w:ascii="Verdana" w:hAnsi="Verdana"/>
              </w:rPr>
              <w:t>kompetencija</w:t>
            </w:r>
            <w:proofErr w:type="spellEnd"/>
            <w:r w:rsidRPr="00E71B6E">
              <w:rPr>
                <w:rFonts w:ascii="Verdana" w:hAnsi="Verdana"/>
              </w:rPr>
              <w:t xml:space="preserve"> </w:t>
            </w:r>
            <w:proofErr w:type="spellStart"/>
            <w:r w:rsidRPr="00E71B6E">
              <w:rPr>
                <w:rFonts w:ascii="Verdana" w:hAnsi="Verdana"/>
              </w:rPr>
              <w:t>mladih</w:t>
            </w:r>
            <w:proofErr w:type="spellEnd"/>
            <w:r w:rsidRPr="00E71B6E">
              <w:rPr>
                <w:rFonts w:ascii="Verdana" w:hAnsi="Verdana"/>
              </w:rPr>
              <w:t xml:space="preserve"> </w:t>
            </w:r>
            <w:proofErr w:type="spellStart"/>
            <w:r w:rsidRPr="00E71B6E">
              <w:rPr>
                <w:rFonts w:ascii="Verdana" w:hAnsi="Verdana"/>
              </w:rPr>
              <w:t>putem</w:t>
            </w:r>
            <w:proofErr w:type="spellEnd"/>
            <w:r w:rsidRPr="00E71B6E">
              <w:rPr>
                <w:rFonts w:ascii="Verdana" w:hAnsi="Verdana"/>
              </w:rPr>
              <w:t xml:space="preserve"> </w:t>
            </w:r>
            <w:proofErr w:type="spellStart"/>
            <w:r w:rsidRPr="00E71B6E">
              <w:rPr>
                <w:rFonts w:ascii="Verdana" w:hAnsi="Verdana"/>
              </w:rPr>
              <w:t>organizovanje</w:t>
            </w:r>
            <w:proofErr w:type="spellEnd"/>
            <w:r w:rsidRPr="00E71B6E">
              <w:rPr>
                <w:rFonts w:ascii="Verdana" w:hAnsi="Verdana"/>
              </w:rPr>
              <w:t xml:space="preserve"> </w:t>
            </w:r>
            <w:proofErr w:type="spellStart"/>
            <w:r w:rsidRPr="00E71B6E">
              <w:rPr>
                <w:rFonts w:ascii="Verdana" w:hAnsi="Verdana"/>
              </w:rPr>
              <w:t>mjesečnih</w:t>
            </w:r>
            <w:proofErr w:type="spellEnd"/>
            <w:r w:rsidRPr="00E71B6E">
              <w:rPr>
                <w:rFonts w:ascii="Verdana" w:hAnsi="Verdana"/>
              </w:rPr>
              <w:t xml:space="preserve"> </w:t>
            </w:r>
            <w:proofErr w:type="spellStart"/>
            <w:r w:rsidRPr="00E71B6E">
              <w:rPr>
                <w:rFonts w:ascii="Verdana" w:hAnsi="Verdana"/>
              </w:rPr>
              <w:t>savjetodavnih</w:t>
            </w:r>
            <w:proofErr w:type="spellEnd"/>
            <w:r w:rsidRPr="00E71B6E">
              <w:rPr>
                <w:rFonts w:ascii="Verdana" w:hAnsi="Verdana"/>
              </w:rPr>
              <w:t xml:space="preserve"> </w:t>
            </w:r>
            <w:proofErr w:type="spellStart"/>
            <w:r w:rsidRPr="00E71B6E">
              <w:rPr>
                <w:rFonts w:ascii="Verdana" w:hAnsi="Verdana"/>
              </w:rPr>
              <w:t>sastanaka</w:t>
            </w:r>
            <w:proofErr w:type="spellEnd"/>
            <w:r w:rsidRPr="00E71B6E">
              <w:rPr>
                <w:rFonts w:ascii="Verdana" w:hAnsi="Verdana"/>
              </w:rPr>
              <w:t xml:space="preserve"> </w:t>
            </w:r>
            <w:proofErr w:type="spellStart"/>
            <w:r w:rsidRPr="00E71B6E">
              <w:rPr>
                <w:rFonts w:ascii="Verdana" w:hAnsi="Verdana"/>
              </w:rPr>
              <w:t>mladih</w:t>
            </w:r>
            <w:proofErr w:type="spellEnd"/>
            <w:r w:rsidRPr="00E71B6E">
              <w:rPr>
                <w:rFonts w:ascii="Verdana" w:hAnsi="Verdana"/>
              </w:rPr>
              <w:t xml:space="preserve"> </w:t>
            </w:r>
            <w:proofErr w:type="spellStart"/>
            <w:r w:rsidRPr="00E71B6E">
              <w:rPr>
                <w:rFonts w:ascii="Verdana" w:hAnsi="Verdana"/>
              </w:rPr>
              <w:t>pojedi</w:t>
            </w:r>
            <w:r w:rsidR="00A848C5" w:rsidRPr="00E71B6E">
              <w:rPr>
                <w:rFonts w:ascii="Verdana" w:hAnsi="Verdana"/>
              </w:rPr>
              <w:t>n</w:t>
            </w:r>
            <w:r w:rsidRPr="00E71B6E">
              <w:rPr>
                <w:rFonts w:ascii="Verdana" w:hAnsi="Verdana"/>
              </w:rPr>
              <w:t>aca</w:t>
            </w:r>
            <w:proofErr w:type="spellEnd"/>
            <w:r w:rsidR="00A848C5">
              <w:rPr>
                <w:rFonts w:ascii="Verdana" w:hAnsi="Verdana"/>
              </w:rPr>
              <w:t xml:space="preserve"> </w:t>
            </w:r>
            <w:proofErr w:type="spellStart"/>
            <w:r w:rsidR="00A848C5">
              <w:rPr>
                <w:rFonts w:ascii="Verdana" w:hAnsi="Verdana"/>
              </w:rPr>
              <w:t>koji</w:t>
            </w:r>
            <w:proofErr w:type="spellEnd"/>
            <w:r w:rsidR="00A848C5">
              <w:rPr>
                <w:rFonts w:ascii="Verdana" w:hAnsi="Verdana"/>
              </w:rPr>
              <w:t xml:space="preserve"> </w:t>
            </w:r>
            <w:proofErr w:type="spellStart"/>
            <w:r w:rsidR="00A848C5">
              <w:rPr>
                <w:rFonts w:ascii="Verdana" w:hAnsi="Verdana"/>
              </w:rPr>
              <w:t>su</w:t>
            </w:r>
            <w:proofErr w:type="spellEnd"/>
            <w:r w:rsidR="00A848C5">
              <w:rPr>
                <w:rFonts w:ascii="Verdana" w:hAnsi="Verdana"/>
              </w:rPr>
              <w:t xml:space="preserve"> </w:t>
            </w:r>
            <w:proofErr w:type="spellStart"/>
            <w:r w:rsidR="00A848C5">
              <w:rPr>
                <w:rFonts w:ascii="Verdana" w:hAnsi="Verdana"/>
              </w:rPr>
              <w:t>ostvarili</w:t>
            </w:r>
            <w:proofErr w:type="spellEnd"/>
            <w:r w:rsidR="00A848C5">
              <w:rPr>
                <w:rFonts w:ascii="Verdana" w:hAnsi="Verdana"/>
              </w:rPr>
              <w:t xml:space="preserve"> </w:t>
            </w:r>
            <w:proofErr w:type="spellStart"/>
            <w:r w:rsidR="00A848C5">
              <w:rPr>
                <w:rFonts w:ascii="Verdana" w:hAnsi="Verdana"/>
              </w:rPr>
              <w:t>uspjehe</w:t>
            </w:r>
            <w:proofErr w:type="spellEnd"/>
            <w:r w:rsidR="00A848C5">
              <w:rPr>
                <w:rFonts w:ascii="Verdana" w:hAnsi="Verdana"/>
              </w:rPr>
              <w:t xml:space="preserve"> </w:t>
            </w:r>
            <w:r w:rsidRPr="00E71B6E">
              <w:rPr>
                <w:rFonts w:ascii="Verdana" w:hAnsi="Verdana"/>
              </w:rPr>
              <w:t xml:space="preserve">u </w:t>
            </w:r>
            <w:proofErr w:type="spellStart"/>
            <w:r w:rsidRPr="00E71B6E">
              <w:rPr>
                <w:rFonts w:ascii="Verdana" w:hAnsi="Verdana"/>
              </w:rPr>
              <w:t>različitim</w:t>
            </w:r>
            <w:proofErr w:type="spellEnd"/>
            <w:r w:rsidRPr="00E71B6E">
              <w:rPr>
                <w:rFonts w:ascii="Verdana" w:hAnsi="Verdana"/>
              </w:rPr>
              <w:t xml:space="preserve"> </w:t>
            </w:r>
            <w:proofErr w:type="spellStart"/>
            <w:r w:rsidRPr="00E71B6E">
              <w:rPr>
                <w:rFonts w:ascii="Verdana" w:hAnsi="Verdana"/>
              </w:rPr>
              <w:t>sferama</w:t>
            </w:r>
            <w:proofErr w:type="spellEnd"/>
            <w:r w:rsidRPr="00E71B6E">
              <w:rPr>
                <w:rFonts w:ascii="Verdana" w:hAnsi="Verdana"/>
              </w:rPr>
              <w:t xml:space="preserve"> </w:t>
            </w:r>
            <w:proofErr w:type="spellStart"/>
            <w:r w:rsidRPr="00E71B6E">
              <w:rPr>
                <w:rFonts w:ascii="Verdana" w:hAnsi="Verdana"/>
              </w:rPr>
              <w:t>života</w:t>
            </w:r>
            <w:proofErr w:type="spellEnd"/>
            <w:r w:rsidRPr="00E71B6E">
              <w:rPr>
                <w:rFonts w:ascii="Verdana" w:hAnsi="Verdana"/>
              </w:rPr>
              <w:t xml:space="preserve">. </w:t>
            </w:r>
          </w:p>
          <w:p w14:paraId="3D43B43C" w14:textId="7B8E9046" w:rsidR="00A848C5" w:rsidRPr="00A848C5" w:rsidRDefault="00A848C5" w:rsidP="00A848C5">
            <w:pPr>
              <w:pStyle w:val="Paragrafspiska"/>
              <w:numPr>
                <w:ilvl w:val="0"/>
                <w:numId w:val="41"/>
              </w:numPr>
              <w:spacing w:after="160" w:line="259" w:lineRule="auto"/>
              <w:ind w:left="672" w:hanging="425"/>
              <w:jc w:val="both"/>
              <w:rPr>
                <w:rFonts w:ascii="Verdana" w:hAnsi="Verdana"/>
              </w:rPr>
            </w:pPr>
            <w:proofErr w:type="spellStart"/>
            <w:r w:rsidRPr="00A848C5">
              <w:rPr>
                <w:rFonts w:ascii="Verdana" w:hAnsi="Verdana"/>
              </w:rPr>
              <w:t>Izrada</w:t>
            </w:r>
            <w:proofErr w:type="spellEnd"/>
            <w:r w:rsidRPr="00A848C5">
              <w:rPr>
                <w:rFonts w:ascii="Verdana" w:hAnsi="Verdana"/>
              </w:rPr>
              <w:t xml:space="preserve"> </w:t>
            </w:r>
            <w:proofErr w:type="spellStart"/>
            <w:r w:rsidRPr="00A848C5">
              <w:rPr>
                <w:rFonts w:ascii="Verdana" w:hAnsi="Verdana"/>
              </w:rPr>
              <w:t>i</w:t>
            </w:r>
            <w:proofErr w:type="spellEnd"/>
            <w:r w:rsidRPr="00A848C5">
              <w:rPr>
                <w:rFonts w:ascii="Verdana" w:hAnsi="Verdana"/>
              </w:rPr>
              <w:t xml:space="preserve"> </w:t>
            </w:r>
            <w:proofErr w:type="spellStart"/>
            <w:r w:rsidRPr="00A848C5">
              <w:rPr>
                <w:rFonts w:ascii="Verdana" w:hAnsi="Verdana"/>
              </w:rPr>
              <w:t>provedba</w:t>
            </w:r>
            <w:proofErr w:type="spellEnd"/>
            <w:r w:rsidRPr="00A848C5">
              <w:rPr>
                <w:rFonts w:ascii="Verdana" w:hAnsi="Verdana"/>
              </w:rPr>
              <w:t xml:space="preserve"> </w:t>
            </w:r>
            <w:proofErr w:type="spellStart"/>
            <w:r w:rsidRPr="00A848C5">
              <w:rPr>
                <w:rFonts w:ascii="Verdana" w:hAnsi="Verdana"/>
              </w:rPr>
              <w:t>praktičnih</w:t>
            </w:r>
            <w:proofErr w:type="spellEnd"/>
            <w:r w:rsidRPr="00A848C5">
              <w:rPr>
                <w:rFonts w:ascii="Verdana" w:hAnsi="Verdana"/>
              </w:rPr>
              <w:t xml:space="preserve"> </w:t>
            </w:r>
            <w:proofErr w:type="spellStart"/>
            <w:r w:rsidRPr="00A848C5">
              <w:rPr>
                <w:rFonts w:ascii="Verdana" w:hAnsi="Verdana"/>
              </w:rPr>
              <w:t>mjesečnih</w:t>
            </w:r>
            <w:proofErr w:type="spellEnd"/>
            <w:r w:rsidRPr="00A848C5">
              <w:rPr>
                <w:rFonts w:ascii="Verdana" w:hAnsi="Verdana"/>
              </w:rPr>
              <w:t xml:space="preserve"> </w:t>
            </w:r>
            <w:proofErr w:type="spellStart"/>
            <w:r w:rsidRPr="00A848C5">
              <w:rPr>
                <w:rFonts w:ascii="Verdana" w:hAnsi="Verdana"/>
              </w:rPr>
              <w:t>radionica-simulacija</w:t>
            </w:r>
            <w:proofErr w:type="spellEnd"/>
            <w:r w:rsidRPr="00A848C5">
              <w:rPr>
                <w:rFonts w:ascii="Verdana" w:hAnsi="Verdana"/>
              </w:rPr>
              <w:t xml:space="preserve"> </w:t>
            </w:r>
            <w:proofErr w:type="spellStart"/>
            <w:r w:rsidRPr="00A848C5">
              <w:rPr>
                <w:rFonts w:ascii="Verdana" w:hAnsi="Verdana"/>
              </w:rPr>
              <w:t>za</w:t>
            </w:r>
            <w:proofErr w:type="spellEnd"/>
            <w:r w:rsidRPr="00A848C5">
              <w:rPr>
                <w:rFonts w:ascii="Verdana" w:hAnsi="Verdana"/>
              </w:rPr>
              <w:t xml:space="preserve"> </w:t>
            </w:r>
            <w:proofErr w:type="spellStart"/>
            <w:r w:rsidRPr="00A848C5">
              <w:rPr>
                <w:rFonts w:ascii="Verdana" w:hAnsi="Verdana"/>
              </w:rPr>
              <w:t>povećavanje</w:t>
            </w:r>
            <w:proofErr w:type="spellEnd"/>
            <w:r w:rsidRPr="00A848C5">
              <w:rPr>
                <w:rFonts w:ascii="Verdana" w:hAnsi="Verdana"/>
              </w:rPr>
              <w:t xml:space="preserve"> </w:t>
            </w:r>
            <w:proofErr w:type="spellStart"/>
            <w:r w:rsidRPr="00A848C5">
              <w:rPr>
                <w:rFonts w:ascii="Verdana" w:hAnsi="Verdana"/>
              </w:rPr>
              <w:t>kompetencija</w:t>
            </w:r>
            <w:proofErr w:type="spellEnd"/>
            <w:r w:rsidRPr="00A848C5">
              <w:rPr>
                <w:rFonts w:ascii="Verdana" w:hAnsi="Verdana"/>
              </w:rPr>
              <w:t xml:space="preserve"> </w:t>
            </w:r>
            <w:proofErr w:type="spellStart"/>
            <w:r w:rsidRPr="00A848C5">
              <w:rPr>
                <w:rFonts w:ascii="Verdana" w:hAnsi="Verdana"/>
              </w:rPr>
              <w:t>i</w:t>
            </w:r>
            <w:proofErr w:type="spellEnd"/>
            <w:r w:rsidRPr="00A848C5">
              <w:rPr>
                <w:rFonts w:ascii="Verdana" w:hAnsi="Verdana"/>
              </w:rPr>
              <w:t xml:space="preserve"> </w:t>
            </w:r>
            <w:proofErr w:type="spellStart"/>
            <w:r w:rsidRPr="00A848C5">
              <w:rPr>
                <w:rFonts w:ascii="Verdana" w:hAnsi="Verdana"/>
              </w:rPr>
              <w:t>osposobljavanja</w:t>
            </w:r>
            <w:proofErr w:type="spellEnd"/>
            <w:r w:rsidRPr="00A848C5">
              <w:rPr>
                <w:rFonts w:ascii="Verdana" w:hAnsi="Verdana"/>
              </w:rPr>
              <w:t xml:space="preserve"> </w:t>
            </w:r>
            <w:proofErr w:type="spellStart"/>
            <w:r w:rsidRPr="00A848C5">
              <w:rPr>
                <w:rFonts w:ascii="Verdana" w:hAnsi="Verdana"/>
              </w:rPr>
              <w:t>mladih</w:t>
            </w:r>
            <w:proofErr w:type="spellEnd"/>
            <w:r w:rsidRPr="00A848C5">
              <w:rPr>
                <w:rFonts w:ascii="Verdana" w:hAnsi="Verdana"/>
              </w:rPr>
              <w:t xml:space="preserve"> u </w:t>
            </w:r>
            <w:proofErr w:type="spellStart"/>
            <w:r w:rsidRPr="00A848C5">
              <w:rPr>
                <w:rFonts w:ascii="Verdana" w:hAnsi="Verdana"/>
              </w:rPr>
              <w:t>različitim</w:t>
            </w:r>
            <w:proofErr w:type="spellEnd"/>
            <w:r w:rsidRPr="00A848C5">
              <w:rPr>
                <w:rFonts w:ascii="Verdana" w:hAnsi="Verdana"/>
              </w:rPr>
              <w:t xml:space="preserve"> </w:t>
            </w:r>
            <w:proofErr w:type="spellStart"/>
            <w:r>
              <w:rPr>
                <w:rFonts w:ascii="Verdana" w:hAnsi="Verdana"/>
              </w:rPr>
              <w:t>poslovima</w:t>
            </w:r>
            <w:proofErr w:type="spellEnd"/>
            <w:r>
              <w:rPr>
                <w:rFonts w:ascii="Verdana" w:hAnsi="Verdana"/>
              </w:rPr>
              <w:t xml:space="preserve"> </w:t>
            </w:r>
            <w:proofErr w:type="spellStart"/>
            <w:r>
              <w:rPr>
                <w:rFonts w:ascii="Verdana" w:hAnsi="Verdana"/>
              </w:rPr>
              <w:t>i</w:t>
            </w:r>
            <w:proofErr w:type="spellEnd"/>
            <w:r>
              <w:rPr>
                <w:rFonts w:ascii="Verdana" w:hAnsi="Verdana"/>
              </w:rPr>
              <w:t xml:space="preserve"> </w:t>
            </w:r>
            <w:proofErr w:type="spellStart"/>
            <w:r w:rsidRPr="00A848C5">
              <w:rPr>
                <w:rFonts w:ascii="Verdana" w:hAnsi="Verdana"/>
              </w:rPr>
              <w:t>sferama</w:t>
            </w:r>
            <w:proofErr w:type="spellEnd"/>
            <w:r w:rsidRPr="00A848C5">
              <w:rPr>
                <w:rFonts w:ascii="Verdana" w:hAnsi="Verdana"/>
              </w:rPr>
              <w:t xml:space="preserve"> </w:t>
            </w:r>
            <w:proofErr w:type="spellStart"/>
            <w:r w:rsidRPr="00A848C5">
              <w:rPr>
                <w:rFonts w:ascii="Verdana" w:hAnsi="Verdana"/>
              </w:rPr>
              <w:t>života</w:t>
            </w:r>
            <w:proofErr w:type="spellEnd"/>
            <w:r w:rsidRPr="00A848C5">
              <w:rPr>
                <w:rFonts w:ascii="Verdana" w:hAnsi="Verdana"/>
              </w:rPr>
              <w:t xml:space="preserve">. </w:t>
            </w:r>
          </w:p>
          <w:p w14:paraId="78EF7EBF" w14:textId="075A61D9" w:rsidR="00FB4CEB" w:rsidRPr="00FB4CEB" w:rsidRDefault="0082429F" w:rsidP="0082429F">
            <w:pPr>
              <w:pStyle w:val="Paragrafspiska"/>
              <w:numPr>
                <w:ilvl w:val="0"/>
                <w:numId w:val="41"/>
              </w:numPr>
              <w:spacing w:after="160" w:line="259" w:lineRule="auto"/>
              <w:ind w:left="672" w:hanging="425"/>
              <w:jc w:val="both"/>
              <w:rPr>
                <w:rFonts w:ascii="Verdana" w:hAnsi="Verdana"/>
              </w:rPr>
            </w:pPr>
            <w:proofErr w:type="spellStart"/>
            <w:r w:rsidRPr="00F10DB9">
              <w:rPr>
                <w:rFonts w:ascii="Verdana" w:hAnsi="Verdana"/>
              </w:rPr>
              <w:t>Izrad</w:t>
            </w:r>
            <w:r>
              <w:rPr>
                <w:rFonts w:ascii="Verdana" w:hAnsi="Verdana"/>
              </w:rPr>
              <w:t>u</w:t>
            </w:r>
            <w:proofErr w:type="spellEnd"/>
            <w:r w:rsidRPr="00F10DB9">
              <w:rPr>
                <w:rFonts w:ascii="Verdana" w:hAnsi="Verdana"/>
              </w:rPr>
              <w:t xml:space="preserve"> </w:t>
            </w:r>
            <w:proofErr w:type="spellStart"/>
            <w:r w:rsidRPr="00F10DB9">
              <w:rPr>
                <w:rFonts w:ascii="Verdana" w:hAnsi="Verdana"/>
              </w:rPr>
              <w:t>i</w:t>
            </w:r>
            <w:proofErr w:type="spellEnd"/>
            <w:r w:rsidRPr="00F10DB9">
              <w:rPr>
                <w:rFonts w:ascii="Verdana" w:hAnsi="Verdana"/>
              </w:rPr>
              <w:t xml:space="preserve"> </w:t>
            </w:r>
            <w:proofErr w:type="spellStart"/>
            <w:r w:rsidRPr="00F10DB9">
              <w:rPr>
                <w:rFonts w:ascii="Verdana" w:hAnsi="Verdana"/>
              </w:rPr>
              <w:t>provedb</w:t>
            </w:r>
            <w:r>
              <w:rPr>
                <w:rFonts w:ascii="Verdana" w:hAnsi="Verdana"/>
              </w:rPr>
              <w:t>u</w:t>
            </w:r>
            <w:proofErr w:type="spellEnd"/>
            <w:r w:rsidRPr="00F10DB9">
              <w:rPr>
                <w:rFonts w:ascii="Verdana" w:hAnsi="Verdana"/>
              </w:rPr>
              <w:t xml:space="preserve"> </w:t>
            </w:r>
            <w:proofErr w:type="spellStart"/>
            <w:r w:rsidRPr="00F10DB9">
              <w:rPr>
                <w:rFonts w:ascii="Verdana" w:hAnsi="Verdana"/>
              </w:rPr>
              <w:t>metoda</w:t>
            </w:r>
            <w:proofErr w:type="spellEnd"/>
            <w:r>
              <w:rPr>
                <w:rFonts w:ascii="Verdana" w:hAnsi="Verdana"/>
              </w:rPr>
              <w:t xml:space="preserve"> </w:t>
            </w:r>
            <w:proofErr w:type="spellStart"/>
            <w:r>
              <w:rPr>
                <w:rFonts w:ascii="Verdana" w:hAnsi="Verdana"/>
              </w:rPr>
              <w:t>za</w:t>
            </w:r>
            <w:proofErr w:type="spellEnd"/>
            <w:r>
              <w:rPr>
                <w:rFonts w:ascii="Verdana" w:hAnsi="Verdana"/>
              </w:rPr>
              <w:t xml:space="preserve"> </w:t>
            </w:r>
            <w:proofErr w:type="spellStart"/>
            <w:r>
              <w:rPr>
                <w:rFonts w:ascii="Verdana" w:hAnsi="Verdana"/>
              </w:rPr>
              <w:t>animiranje</w:t>
            </w:r>
            <w:proofErr w:type="spellEnd"/>
            <w:r>
              <w:rPr>
                <w:rFonts w:ascii="Verdana" w:hAnsi="Verdana"/>
              </w:rPr>
              <w:t xml:space="preserve"> </w:t>
            </w:r>
            <w:proofErr w:type="spellStart"/>
            <w:r>
              <w:rPr>
                <w:rFonts w:ascii="Verdana" w:hAnsi="Verdana"/>
              </w:rPr>
              <w:t>uspješnih</w:t>
            </w:r>
            <w:proofErr w:type="spellEnd"/>
            <w:r>
              <w:rPr>
                <w:rFonts w:ascii="Verdana" w:hAnsi="Verdana"/>
              </w:rPr>
              <w:t xml:space="preserve"> </w:t>
            </w:r>
            <w:proofErr w:type="spellStart"/>
            <w:r>
              <w:rPr>
                <w:rFonts w:ascii="Verdana" w:hAnsi="Verdana"/>
              </w:rPr>
              <w:t>pojedinaca</w:t>
            </w:r>
            <w:proofErr w:type="spellEnd"/>
            <w:r>
              <w:rPr>
                <w:rFonts w:ascii="Verdana" w:hAnsi="Verdana"/>
              </w:rPr>
              <w:t xml:space="preserve"> </w:t>
            </w:r>
            <w:proofErr w:type="spellStart"/>
            <w:r w:rsidR="00B65DF3">
              <w:rPr>
                <w:rFonts w:ascii="Verdana" w:hAnsi="Verdana"/>
              </w:rPr>
              <w:t>ili</w:t>
            </w:r>
            <w:proofErr w:type="spellEnd"/>
            <w:r w:rsidR="00B65DF3">
              <w:rPr>
                <w:rFonts w:ascii="Verdana" w:hAnsi="Verdana"/>
              </w:rPr>
              <w:t xml:space="preserve"> </w:t>
            </w:r>
            <w:proofErr w:type="spellStart"/>
            <w:r w:rsidR="00B65DF3">
              <w:rPr>
                <w:rFonts w:ascii="Verdana" w:hAnsi="Verdana"/>
              </w:rPr>
              <w:t>pravnih</w:t>
            </w:r>
            <w:proofErr w:type="spellEnd"/>
            <w:r w:rsidR="00B65DF3">
              <w:rPr>
                <w:rFonts w:ascii="Verdana" w:hAnsi="Verdana"/>
              </w:rPr>
              <w:t xml:space="preserve"> </w:t>
            </w:r>
            <w:proofErr w:type="spellStart"/>
            <w:r w:rsidR="00B65DF3">
              <w:rPr>
                <w:rFonts w:ascii="Verdana" w:hAnsi="Verdana"/>
              </w:rPr>
              <w:t>lica</w:t>
            </w:r>
            <w:proofErr w:type="spellEnd"/>
            <w:r w:rsidR="00B65DF3">
              <w:rPr>
                <w:rFonts w:ascii="Verdana" w:hAnsi="Verdana"/>
              </w:rPr>
              <w:t xml:space="preserve"> </w:t>
            </w:r>
            <w:r>
              <w:rPr>
                <w:rFonts w:ascii="Verdana" w:hAnsi="Verdana"/>
              </w:rPr>
              <w:t xml:space="preserve">u </w:t>
            </w:r>
            <w:proofErr w:type="spellStart"/>
            <w:r>
              <w:rPr>
                <w:rFonts w:ascii="Verdana" w:hAnsi="Verdana"/>
              </w:rPr>
              <w:t>prenosu</w:t>
            </w:r>
            <w:proofErr w:type="spellEnd"/>
            <w:r>
              <w:rPr>
                <w:rFonts w:ascii="Verdana" w:hAnsi="Verdana"/>
              </w:rPr>
              <w:t xml:space="preserve"> </w:t>
            </w:r>
            <w:proofErr w:type="spellStart"/>
            <w:r w:rsidRPr="0082429F">
              <w:rPr>
                <w:rFonts w:ascii="Verdana" w:hAnsi="Verdana"/>
              </w:rPr>
              <w:t>znanja</w:t>
            </w:r>
            <w:proofErr w:type="spellEnd"/>
            <w:r w:rsidRPr="0082429F">
              <w:rPr>
                <w:rFonts w:ascii="Verdana" w:hAnsi="Verdana"/>
              </w:rPr>
              <w:t xml:space="preserve"> </w:t>
            </w:r>
            <w:proofErr w:type="spellStart"/>
            <w:r w:rsidRPr="0082429F">
              <w:rPr>
                <w:rFonts w:ascii="Verdana" w:hAnsi="Verdana"/>
              </w:rPr>
              <w:t>i</w:t>
            </w:r>
            <w:proofErr w:type="spellEnd"/>
            <w:r w:rsidRPr="0082429F">
              <w:rPr>
                <w:rFonts w:ascii="Verdana" w:hAnsi="Verdana"/>
              </w:rPr>
              <w:t xml:space="preserve"> </w:t>
            </w:r>
            <w:proofErr w:type="spellStart"/>
            <w:r w:rsidRPr="0082429F">
              <w:rPr>
                <w:rFonts w:ascii="Verdana" w:hAnsi="Verdana"/>
              </w:rPr>
              <w:t>informacija</w:t>
            </w:r>
            <w:proofErr w:type="spellEnd"/>
            <w:r w:rsidRPr="0082429F">
              <w:rPr>
                <w:rFonts w:ascii="Verdana" w:hAnsi="Verdana"/>
              </w:rPr>
              <w:t xml:space="preserve"> o </w:t>
            </w:r>
            <w:proofErr w:type="spellStart"/>
            <w:r w:rsidRPr="0082429F">
              <w:rPr>
                <w:rFonts w:ascii="Verdana" w:hAnsi="Verdana"/>
              </w:rPr>
              <w:t>različitim</w:t>
            </w:r>
            <w:proofErr w:type="spellEnd"/>
            <w:r w:rsidRPr="0082429F">
              <w:rPr>
                <w:rFonts w:ascii="Verdana" w:hAnsi="Verdana"/>
              </w:rPr>
              <w:t xml:space="preserve"> </w:t>
            </w:r>
            <w:proofErr w:type="spellStart"/>
            <w:r w:rsidRPr="0082429F">
              <w:rPr>
                <w:rFonts w:ascii="Verdana" w:hAnsi="Verdana"/>
              </w:rPr>
              <w:t>tematskim</w:t>
            </w:r>
            <w:proofErr w:type="spellEnd"/>
            <w:r w:rsidRPr="0082429F">
              <w:rPr>
                <w:rFonts w:ascii="Verdana" w:hAnsi="Verdana"/>
              </w:rPr>
              <w:t xml:space="preserve"> </w:t>
            </w:r>
            <w:proofErr w:type="spellStart"/>
            <w:r w:rsidRPr="0082429F">
              <w:rPr>
                <w:rFonts w:ascii="Verdana" w:hAnsi="Verdana"/>
              </w:rPr>
              <w:t>prioritetima</w:t>
            </w:r>
            <w:proofErr w:type="spellEnd"/>
            <w:r w:rsidRPr="0082429F">
              <w:rPr>
                <w:rFonts w:ascii="Verdana" w:hAnsi="Verdana"/>
              </w:rPr>
              <w:t xml:space="preserve">, </w:t>
            </w:r>
            <w:proofErr w:type="spellStart"/>
            <w:r w:rsidRPr="0082429F">
              <w:rPr>
                <w:rFonts w:ascii="Verdana" w:hAnsi="Verdana"/>
              </w:rPr>
              <w:t>praksama</w:t>
            </w:r>
            <w:proofErr w:type="spellEnd"/>
            <w:r w:rsidRPr="0082429F">
              <w:rPr>
                <w:rFonts w:ascii="Verdana" w:hAnsi="Verdana"/>
              </w:rPr>
              <w:t xml:space="preserve">, </w:t>
            </w:r>
            <w:proofErr w:type="spellStart"/>
            <w:r w:rsidRPr="0082429F">
              <w:rPr>
                <w:rFonts w:ascii="Verdana" w:hAnsi="Verdana"/>
              </w:rPr>
              <w:t>konceptima</w:t>
            </w:r>
            <w:proofErr w:type="spellEnd"/>
            <w:r w:rsidRPr="0082429F">
              <w:rPr>
                <w:rFonts w:ascii="Verdana" w:hAnsi="Verdana"/>
              </w:rPr>
              <w:t xml:space="preserve">, </w:t>
            </w:r>
            <w:proofErr w:type="spellStart"/>
            <w:r w:rsidRPr="0082429F">
              <w:rPr>
                <w:rFonts w:ascii="Verdana" w:hAnsi="Verdana"/>
              </w:rPr>
              <w:t>metodama</w:t>
            </w:r>
            <w:proofErr w:type="spellEnd"/>
            <w:r w:rsidRPr="0082429F">
              <w:rPr>
                <w:rFonts w:ascii="Verdana" w:hAnsi="Verdana"/>
              </w:rPr>
              <w:t xml:space="preserve"> </w:t>
            </w:r>
            <w:proofErr w:type="spellStart"/>
            <w:r w:rsidRPr="0082429F">
              <w:rPr>
                <w:rFonts w:ascii="Verdana" w:hAnsi="Verdana"/>
              </w:rPr>
              <w:t>i</w:t>
            </w:r>
            <w:proofErr w:type="spellEnd"/>
            <w:r w:rsidRPr="0082429F">
              <w:rPr>
                <w:rFonts w:ascii="Verdana" w:hAnsi="Verdana"/>
              </w:rPr>
              <w:t xml:space="preserve"> </w:t>
            </w:r>
            <w:proofErr w:type="spellStart"/>
            <w:r w:rsidRPr="0082429F">
              <w:rPr>
                <w:rFonts w:ascii="Verdana" w:hAnsi="Verdana"/>
              </w:rPr>
              <w:t>alatima</w:t>
            </w:r>
            <w:proofErr w:type="spellEnd"/>
            <w:r w:rsidRPr="0082429F">
              <w:rPr>
                <w:rFonts w:ascii="Verdana" w:hAnsi="Verdana"/>
              </w:rPr>
              <w:t xml:space="preserve"> </w:t>
            </w:r>
            <w:proofErr w:type="spellStart"/>
            <w:r>
              <w:rPr>
                <w:rFonts w:ascii="Verdana" w:hAnsi="Verdana"/>
              </w:rPr>
              <w:t>mladim</w:t>
            </w:r>
            <w:proofErr w:type="spellEnd"/>
            <w:r>
              <w:rPr>
                <w:rFonts w:ascii="Verdana" w:hAnsi="Verdana"/>
              </w:rPr>
              <w:t xml:space="preserve"> </w:t>
            </w:r>
            <w:proofErr w:type="spellStart"/>
            <w:r>
              <w:rPr>
                <w:rFonts w:ascii="Verdana" w:hAnsi="Verdana"/>
              </w:rPr>
              <w:t>osobama</w:t>
            </w:r>
            <w:proofErr w:type="spellEnd"/>
            <w:r>
              <w:rPr>
                <w:rFonts w:ascii="Verdana" w:hAnsi="Verdana"/>
              </w:rPr>
              <w:t xml:space="preserve"> </w:t>
            </w:r>
            <w:proofErr w:type="spellStart"/>
            <w:r>
              <w:rPr>
                <w:rFonts w:ascii="Verdana" w:hAnsi="Verdana"/>
              </w:rPr>
              <w:t>sa</w:t>
            </w:r>
            <w:proofErr w:type="spellEnd"/>
            <w:r>
              <w:rPr>
                <w:rFonts w:ascii="Verdana" w:hAnsi="Verdana"/>
              </w:rPr>
              <w:t xml:space="preserve"> </w:t>
            </w:r>
            <w:proofErr w:type="spellStart"/>
            <w:r>
              <w:rPr>
                <w:rFonts w:ascii="Verdana" w:hAnsi="Verdana"/>
              </w:rPr>
              <w:t>područja</w:t>
            </w:r>
            <w:proofErr w:type="spellEnd"/>
            <w:r>
              <w:rPr>
                <w:rFonts w:ascii="Verdana" w:hAnsi="Verdana"/>
              </w:rPr>
              <w:t xml:space="preserve"> </w:t>
            </w:r>
            <w:proofErr w:type="spellStart"/>
            <w:r>
              <w:rPr>
                <w:rFonts w:ascii="Verdana" w:hAnsi="Verdana"/>
              </w:rPr>
              <w:t>općine</w:t>
            </w:r>
            <w:proofErr w:type="spellEnd"/>
            <w:r>
              <w:rPr>
                <w:rFonts w:ascii="Verdana" w:hAnsi="Verdana"/>
              </w:rPr>
              <w:t xml:space="preserve"> </w:t>
            </w:r>
            <w:proofErr w:type="spellStart"/>
            <w:r>
              <w:rPr>
                <w:rFonts w:ascii="Verdana" w:hAnsi="Verdana"/>
              </w:rPr>
              <w:t>Centar</w:t>
            </w:r>
            <w:proofErr w:type="spellEnd"/>
            <w:r>
              <w:rPr>
                <w:rFonts w:ascii="Verdana" w:hAnsi="Verdana"/>
              </w:rPr>
              <w:t xml:space="preserve"> Sarajevo</w:t>
            </w:r>
          </w:p>
        </w:tc>
      </w:tr>
      <w:tr w:rsidR="00FB4CEB" w:rsidRPr="00C97C2D" w14:paraId="7BFA7DD3" w14:textId="77777777" w:rsidTr="00073AB8">
        <w:tc>
          <w:tcPr>
            <w:tcW w:w="5140" w:type="dxa"/>
            <w:tcBorders>
              <w:top w:val="single" w:sz="4" w:space="0" w:color="auto"/>
              <w:bottom w:val="single" w:sz="4" w:space="0" w:color="auto"/>
            </w:tcBorders>
            <w:vAlign w:val="center"/>
          </w:tcPr>
          <w:p w14:paraId="699F099F" w14:textId="77777777" w:rsidR="00FB4CEB" w:rsidRPr="00F10DB9" w:rsidRDefault="00FB4CEB" w:rsidP="00D6163C">
            <w:pPr>
              <w:jc w:val="center"/>
              <w:rPr>
                <w:rFonts w:ascii="Verdana" w:hAnsi="Verdana"/>
              </w:rPr>
            </w:pPr>
            <w:r>
              <w:rPr>
                <w:rFonts w:ascii="Verdana" w:hAnsi="Verdana"/>
              </w:rPr>
              <w:lastRenderedPageBreak/>
              <w:t>CILJ PROJEKTA</w:t>
            </w:r>
          </w:p>
        </w:tc>
        <w:tc>
          <w:tcPr>
            <w:tcW w:w="5140" w:type="dxa"/>
            <w:tcBorders>
              <w:top w:val="single" w:sz="4" w:space="0" w:color="auto"/>
              <w:bottom w:val="single" w:sz="4" w:space="0" w:color="auto"/>
            </w:tcBorders>
          </w:tcPr>
          <w:p w14:paraId="15410F73" w14:textId="467807F5" w:rsidR="00FB4CEB" w:rsidRPr="00C97C2D" w:rsidRDefault="0082429F" w:rsidP="0082429F">
            <w:pPr>
              <w:pStyle w:val="Paragrafspiska"/>
              <w:numPr>
                <w:ilvl w:val="0"/>
                <w:numId w:val="37"/>
              </w:numPr>
              <w:ind w:left="672" w:hanging="425"/>
              <w:jc w:val="both"/>
              <w:rPr>
                <w:rFonts w:ascii="Verdana" w:hAnsi="Verdana"/>
              </w:rPr>
            </w:pPr>
            <w:proofErr w:type="spellStart"/>
            <w:r>
              <w:rPr>
                <w:rFonts w:ascii="Verdana" w:hAnsi="Verdana"/>
              </w:rPr>
              <w:t>Povećanje</w:t>
            </w:r>
            <w:proofErr w:type="spellEnd"/>
            <w:r>
              <w:rPr>
                <w:rFonts w:ascii="Verdana" w:hAnsi="Verdana"/>
              </w:rPr>
              <w:t xml:space="preserve"> </w:t>
            </w:r>
            <w:proofErr w:type="spellStart"/>
            <w:r>
              <w:rPr>
                <w:rFonts w:ascii="Verdana" w:hAnsi="Verdana"/>
              </w:rPr>
              <w:t>kompentencija</w:t>
            </w:r>
            <w:proofErr w:type="spellEnd"/>
            <w:r>
              <w:rPr>
                <w:rFonts w:ascii="Verdana" w:hAnsi="Verdana"/>
              </w:rPr>
              <w:t xml:space="preserve"> </w:t>
            </w:r>
            <w:proofErr w:type="spellStart"/>
            <w:r>
              <w:rPr>
                <w:rFonts w:ascii="Verdana" w:hAnsi="Verdana"/>
              </w:rPr>
              <w:t>i</w:t>
            </w:r>
            <w:proofErr w:type="spellEnd"/>
            <w:r>
              <w:rPr>
                <w:rFonts w:ascii="Verdana" w:hAnsi="Verdana"/>
              </w:rPr>
              <w:t xml:space="preserve"> </w:t>
            </w:r>
            <w:proofErr w:type="spellStart"/>
            <w:r>
              <w:rPr>
                <w:rFonts w:ascii="Verdana" w:hAnsi="Verdana"/>
              </w:rPr>
              <w:t>znanja</w:t>
            </w:r>
            <w:proofErr w:type="spellEnd"/>
            <w:r>
              <w:rPr>
                <w:rFonts w:ascii="Verdana" w:hAnsi="Verdana"/>
              </w:rPr>
              <w:t xml:space="preserve"> </w:t>
            </w:r>
            <w:proofErr w:type="spellStart"/>
            <w:r>
              <w:rPr>
                <w:rFonts w:ascii="Verdana" w:hAnsi="Verdana"/>
              </w:rPr>
              <w:t>mladih</w:t>
            </w:r>
            <w:proofErr w:type="spellEnd"/>
            <w:r>
              <w:rPr>
                <w:rFonts w:ascii="Verdana" w:hAnsi="Verdana"/>
              </w:rPr>
              <w:t xml:space="preserve"> </w:t>
            </w:r>
            <w:proofErr w:type="spellStart"/>
            <w:r>
              <w:rPr>
                <w:rFonts w:ascii="Verdana" w:hAnsi="Verdana"/>
              </w:rPr>
              <w:t>osoba</w:t>
            </w:r>
            <w:proofErr w:type="spellEnd"/>
            <w:r>
              <w:rPr>
                <w:rFonts w:ascii="Verdana" w:hAnsi="Verdana"/>
              </w:rPr>
              <w:t xml:space="preserve"> </w:t>
            </w:r>
            <w:proofErr w:type="spellStart"/>
            <w:r>
              <w:rPr>
                <w:rFonts w:ascii="Verdana" w:hAnsi="Verdana"/>
              </w:rPr>
              <w:t>kroz</w:t>
            </w:r>
            <w:proofErr w:type="spellEnd"/>
            <w:r>
              <w:rPr>
                <w:rFonts w:ascii="Verdana" w:hAnsi="Verdana"/>
              </w:rPr>
              <w:t xml:space="preserve"> </w:t>
            </w:r>
            <w:proofErr w:type="spellStart"/>
            <w:r>
              <w:rPr>
                <w:rFonts w:ascii="Verdana" w:hAnsi="Verdana"/>
              </w:rPr>
              <w:t>neformalno</w:t>
            </w:r>
            <w:proofErr w:type="spellEnd"/>
            <w:r>
              <w:rPr>
                <w:rFonts w:ascii="Verdana" w:hAnsi="Verdana"/>
              </w:rPr>
              <w:t xml:space="preserve"> </w:t>
            </w:r>
            <w:proofErr w:type="spellStart"/>
            <w:r>
              <w:rPr>
                <w:rFonts w:ascii="Verdana" w:hAnsi="Verdana"/>
              </w:rPr>
              <w:t>obrazovanje</w:t>
            </w:r>
            <w:proofErr w:type="spellEnd"/>
          </w:p>
        </w:tc>
      </w:tr>
      <w:tr w:rsidR="00FB4CEB" w:rsidRPr="00C97C2D" w14:paraId="241FF93B" w14:textId="77777777" w:rsidTr="00073AB8">
        <w:tc>
          <w:tcPr>
            <w:tcW w:w="5140" w:type="dxa"/>
            <w:tcBorders>
              <w:top w:val="single" w:sz="4" w:space="0" w:color="auto"/>
              <w:bottom w:val="single" w:sz="4" w:space="0" w:color="auto"/>
            </w:tcBorders>
            <w:vAlign w:val="center"/>
          </w:tcPr>
          <w:p w14:paraId="53B9F9B1" w14:textId="28FF2397" w:rsidR="00FB4CEB" w:rsidRDefault="00766CF7" w:rsidP="00D6163C">
            <w:pPr>
              <w:jc w:val="center"/>
              <w:rPr>
                <w:rFonts w:ascii="Verdana" w:hAnsi="Verdana"/>
              </w:rPr>
            </w:pPr>
            <w:r>
              <w:rPr>
                <w:rFonts w:ascii="Verdana" w:hAnsi="Verdana"/>
              </w:rPr>
              <w:t>POŽELJNI PARTNERI (OPCIONALNO)</w:t>
            </w:r>
          </w:p>
        </w:tc>
        <w:tc>
          <w:tcPr>
            <w:tcW w:w="5140" w:type="dxa"/>
            <w:tcBorders>
              <w:top w:val="single" w:sz="4" w:space="0" w:color="auto"/>
              <w:bottom w:val="single" w:sz="4" w:space="0" w:color="auto"/>
            </w:tcBorders>
          </w:tcPr>
          <w:p w14:paraId="3AA0BC99" w14:textId="6B664DF3" w:rsidR="00FB4CEB" w:rsidRDefault="0082429F" w:rsidP="00D6163C">
            <w:pPr>
              <w:pStyle w:val="Paragrafspiska"/>
              <w:numPr>
                <w:ilvl w:val="0"/>
                <w:numId w:val="37"/>
              </w:numPr>
              <w:ind w:left="672" w:hanging="425"/>
              <w:rPr>
                <w:rFonts w:ascii="Verdana" w:hAnsi="Verdana"/>
              </w:rPr>
            </w:pPr>
            <w:proofErr w:type="spellStart"/>
            <w:r>
              <w:rPr>
                <w:rFonts w:ascii="Verdana" w:hAnsi="Verdana"/>
              </w:rPr>
              <w:t>Javne</w:t>
            </w:r>
            <w:proofErr w:type="spellEnd"/>
            <w:r>
              <w:rPr>
                <w:rFonts w:ascii="Verdana" w:hAnsi="Verdana"/>
              </w:rPr>
              <w:t xml:space="preserve"> </w:t>
            </w:r>
            <w:proofErr w:type="spellStart"/>
            <w:r>
              <w:rPr>
                <w:rFonts w:ascii="Verdana" w:hAnsi="Verdana"/>
              </w:rPr>
              <w:t>ličnosti</w:t>
            </w:r>
            <w:proofErr w:type="spellEnd"/>
            <w:r>
              <w:rPr>
                <w:rFonts w:ascii="Verdana" w:hAnsi="Verdana"/>
              </w:rPr>
              <w:t xml:space="preserve">, </w:t>
            </w:r>
            <w:proofErr w:type="spellStart"/>
            <w:r>
              <w:rPr>
                <w:rFonts w:ascii="Verdana" w:hAnsi="Verdana"/>
              </w:rPr>
              <w:t>uspješni</w:t>
            </w:r>
            <w:proofErr w:type="spellEnd"/>
            <w:r>
              <w:rPr>
                <w:rFonts w:ascii="Verdana" w:hAnsi="Verdana"/>
              </w:rPr>
              <w:t xml:space="preserve"> </w:t>
            </w:r>
            <w:proofErr w:type="spellStart"/>
            <w:r>
              <w:rPr>
                <w:rFonts w:ascii="Verdana" w:hAnsi="Verdana"/>
              </w:rPr>
              <w:t>pojedinci</w:t>
            </w:r>
            <w:proofErr w:type="spellEnd"/>
          </w:p>
          <w:p w14:paraId="078782B3" w14:textId="5DFB04A1" w:rsidR="0082429F" w:rsidRPr="0082429F" w:rsidRDefault="0082429F" w:rsidP="0082429F">
            <w:pPr>
              <w:pStyle w:val="Paragrafspiska"/>
              <w:numPr>
                <w:ilvl w:val="0"/>
                <w:numId w:val="37"/>
              </w:numPr>
              <w:ind w:left="672" w:hanging="425"/>
              <w:jc w:val="both"/>
              <w:rPr>
                <w:rFonts w:ascii="Verdana" w:hAnsi="Verdana"/>
              </w:rPr>
            </w:pPr>
            <w:proofErr w:type="spellStart"/>
            <w:r>
              <w:rPr>
                <w:rFonts w:ascii="Verdana" w:hAnsi="Verdana"/>
              </w:rPr>
              <w:t>Ostale</w:t>
            </w:r>
            <w:proofErr w:type="spellEnd"/>
            <w:r>
              <w:rPr>
                <w:rFonts w:ascii="Verdana" w:hAnsi="Verdana"/>
              </w:rPr>
              <w:t xml:space="preserve"> NVO </w:t>
            </w:r>
            <w:proofErr w:type="spellStart"/>
            <w:r>
              <w:rPr>
                <w:rFonts w:ascii="Verdana" w:hAnsi="Verdana"/>
              </w:rPr>
              <w:t>ili</w:t>
            </w:r>
            <w:proofErr w:type="spellEnd"/>
            <w:r>
              <w:rPr>
                <w:rFonts w:ascii="Verdana" w:hAnsi="Verdana"/>
              </w:rPr>
              <w:t xml:space="preserve"> </w:t>
            </w:r>
            <w:proofErr w:type="spellStart"/>
            <w:r>
              <w:rPr>
                <w:rFonts w:ascii="Verdana" w:hAnsi="Verdana"/>
              </w:rPr>
              <w:t>institucije</w:t>
            </w:r>
            <w:proofErr w:type="spellEnd"/>
            <w:r>
              <w:rPr>
                <w:rFonts w:ascii="Verdana" w:hAnsi="Verdana"/>
              </w:rPr>
              <w:t xml:space="preserve"> </w:t>
            </w:r>
            <w:proofErr w:type="spellStart"/>
            <w:r>
              <w:rPr>
                <w:rFonts w:ascii="Verdana" w:hAnsi="Verdana"/>
              </w:rPr>
              <w:t>koje</w:t>
            </w:r>
            <w:proofErr w:type="spellEnd"/>
            <w:r>
              <w:rPr>
                <w:rFonts w:ascii="Verdana" w:hAnsi="Verdana"/>
              </w:rPr>
              <w:t xml:space="preserve"> se </w:t>
            </w:r>
            <w:proofErr w:type="spellStart"/>
            <w:r>
              <w:rPr>
                <w:rFonts w:ascii="Verdana" w:hAnsi="Verdana"/>
              </w:rPr>
              <w:t>bave</w:t>
            </w:r>
            <w:proofErr w:type="spellEnd"/>
            <w:r>
              <w:rPr>
                <w:rFonts w:ascii="Verdana" w:hAnsi="Verdana"/>
              </w:rPr>
              <w:t xml:space="preserve"> </w:t>
            </w:r>
            <w:proofErr w:type="spellStart"/>
            <w:r>
              <w:rPr>
                <w:rFonts w:ascii="Verdana" w:hAnsi="Verdana"/>
              </w:rPr>
              <w:t>pitanjima</w:t>
            </w:r>
            <w:proofErr w:type="spellEnd"/>
            <w:r>
              <w:rPr>
                <w:rFonts w:ascii="Verdana" w:hAnsi="Verdana"/>
              </w:rPr>
              <w:t xml:space="preserve"> </w:t>
            </w:r>
            <w:proofErr w:type="spellStart"/>
            <w:r>
              <w:rPr>
                <w:rFonts w:ascii="Verdana" w:hAnsi="Verdana"/>
              </w:rPr>
              <w:t>mladih</w:t>
            </w:r>
            <w:proofErr w:type="spellEnd"/>
          </w:p>
          <w:p w14:paraId="4A0E2797" w14:textId="1B00A537" w:rsidR="0082429F" w:rsidRDefault="0082429F" w:rsidP="00D6163C">
            <w:pPr>
              <w:pStyle w:val="Paragrafspiska"/>
              <w:numPr>
                <w:ilvl w:val="0"/>
                <w:numId w:val="37"/>
              </w:numPr>
              <w:ind w:left="672" w:hanging="425"/>
              <w:rPr>
                <w:rFonts w:ascii="Verdana" w:hAnsi="Verdana"/>
              </w:rPr>
            </w:pPr>
            <w:r>
              <w:rPr>
                <w:rFonts w:ascii="Verdana" w:hAnsi="Verdana"/>
              </w:rPr>
              <w:t xml:space="preserve">IT </w:t>
            </w:r>
            <w:proofErr w:type="spellStart"/>
            <w:r>
              <w:rPr>
                <w:rFonts w:ascii="Verdana" w:hAnsi="Verdana"/>
              </w:rPr>
              <w:t>kompanije</w:t>
            </w:r>
            <w:proofErr w:type="spellEnd"/>
          </w:p>
          <w:p w14:paraId="20ACE6D3" w14:textId="40E6A575" w:rsidR="0082429F" w:rsidRPr="00C97C2D" w:rsidRDefault="0082429F" w:rsidP="00D6163C">
            <w:pPr>
              <w:pStyle w:val="Paragrafspiska"/>
              <w:numPr>
                <w:ilvl w:val="0"/>
                <w:numId w:val="37"/>
              </w:numPr>
              <w:ind w:left="672" w:hanging="425"/>
              <w:rPr>
                <w:rFonts w:ascii="Verdana" w:hAnsi="Verdana"/>
              </w:rPr>
            </w:pPr>
            <w:proofErr w:type="spellStart"/>
            <w:r>
              <w:rPr>
                <w:rFonts w:ascii="Verdana" w:hAnsi="Verdana"/>
              </w:rPr>
              <w:t>Obrazovne</w:t>
            </w:r>
            <w:proofErr w:type="spellEnd"/>
            <w:r>
              <w:rPr>
                <w:rFonts w:ascii="Verdana" w:hAnsi="Verdana"/>
              </w:rPr>
              <w:t xml:space="preserve"> </w:t>
            </w:r>
            <w:proofErr w:type="spellStart"/>
            <w:r>
              <w:rPr>
                <w:rFonts w:ascii="Verdana" w:hAnsi="Verdana"/>
              </w:rPr>
              <w:t>institucije</w:t>
            </w:r>
            <w:proofErr w:type="spellEnd"/>
          </w:p>
        </w:tc>
      </w:tr>
    </w:tbl>
    <w:p w14:paraId="5AF83683" w14:textId="1C11AB18" w:rsidR="00FB4CEB" w:rsidRDefault="00FB4CEB" w:rsidP="00F11EC6">
      <w:pPr>
        <w:tabs>
          <w:tab w:val="left" w:pos="270"/>
          <w:tab w:val="center" w:pos="8640"/>
        </w:tabs>
        <w:ind w:right="-180"/>
        <w:jc w:val="both"/>
        <w:rPr>
          <w:rFonts w:ascii="Verdana" w:hAnsi="Verdana"/>
          <w:snapToGrid w:val="0"/>
          <w:lang w:val="hr-HR"/>
        </w:rPr>
      </w:pPr>
    </w:p>
    <w:p w14:paraId="436E4E2E" w14:textId="77777777" w:rsidR="00FB4CEB" w:rsidRPr="006F35FD" w:rsidRDefault="00FB4CEB" w:rsidP="00F11EC6">
      <w:pPr>
        <w:tabs>
          <w:tab w:val="left" w:pos="270"/>
          <w:tab w:val="center" w:pos="8640"/>
        </w:tabs>
        <w:ind w:right="-180"/>
        <w:jc w:val="both"/>
        <w:rPr>
          <w:rFonts w:ascii="Verdana" w:hAnsi="Verdana"/>
          <w:snapToGrid w:val="0"/>
          <w:lang w:val="hr-HR"/>
        </w:rPr>
      </w:pPr>
    </w:p>
    <w:bookmarkEnd w:id="0"/>
    <w:p w14:paraId="50CBB19B" w14:textId="77777777" w:rsidR="00763E71" w:rsidRPr="001D6C18" w:rsidRDefault="00763E71" w:rsidP="0007134D">
      <w:pPr>
        <w:pStyle w:val="Paragrafspiska"/>
        <w:numPr>
          <w:ilvl w:val="0"/>
          <w:numId w:val="2"/>
        </w:numPr>
        <w:snapToGrid w:val="0"/>
        <w:jc w:val="both"/>
        <w:rPr>
          <w:rFonts w:ascii="Verdana" w:hAnsi="Verdana"/>
          <w:b/>
          <w:bCs/>
          <w:u w:val="single"/>
          <w:lang w:val="hr-HR"/>
        </w:rPr>
      </w:pPr>
      <w:r w:rsidRPr="001D6C18">
        <w:rPr>
          <w:rFonts w:ascii="Verdana" w:hAnsi="Verdana"/>
          <w:b/>
          <w:bCs/>
          <w:u w:val="single"/>
          <w:lang w:val="hr-HR"/>
        </w:rPr>
        <w:t>Iznosi finansijskih sredstava (grantova) za projekte</w:t>
      </w:r>
    </w:p>
    <w:p w14:paraId="316956F5" w14:textId="77777777" w:rsidR="00763E71" w:rsidRPr="00ED1855" w:rsidRDefault="001669BD" w:rsidP="00E16724">
      <w:pPr>
        <w:snapToGrid w:val="0"/>
        <w:ind w:left="426"/>
        <w:jc w:val="both"/>
        <w:rPr>
          <w:rFonts w:ascii="Verdana" w:hAnsi="Verdana"/>
          <w:bCs/>
          <w:lang w:val="hr-HR"/>
        </w:rPr>
      </w:pPr>
      <w:r w:rsidRPr="00ED1855">
        <w:rPr>
          <w:rFonts w:ascii="Verdana" w:hAnsi="Verdana"/>
          <w:bCs/>
          <w:lang w:val="hr-HR"/>
        </w:rPr>
        <w:t xml:space="preserve">Na ovaj javni poziv mogu se predati projekti čiji je </w:t>
      </w:r>
      <w:r w:rsidR="000D63DA" w:rsidRPr="00ED1855">
        <w:rPr>
          <w:rFonts w:ascii="Verdana" w:hAnsi="Verdana"/>
          <w:bCs/>
          <w:lang w:val="hr-HR"/>
        </w:rPr>
        <w:t>zahtijevani budžet u raspon</w:t>
      </w:r>
      <w:r w:rsidR="00E73A0C" w:rsidRPr="00ED1855">
        <w:rPr>
          <w:rFonts w:ascii="Verdana" w:hAnsi="Verdana"/>
          <w:bCs/>
          <w:lang w:val="hr-HR"/>
        </w:rPr>
        <w:t xml:space="preserve">u između </w:t>
      </w:r>
      <w:r w:rsidR="00A10066" w:rsidRPr="00ED1855">
        <w:rPr>
          <w:rFonts w:ascii="Verdana" w:hAnsi="Verdana"/>
          <w:b/>
          <w:lang w:val="hr-HR"/>
        </w:rPr>
        <w:t>5</w:t>
      </w:r>
      <w:r w:rsidR="004E287D" w:rsidRPr="00ED1855">
        <w:rPr>
          <w:rFonts w:ascii="Verdana" w:hAnsi="Verdana"/>
          <w:b/>
          <w:lang w:val="hr-HR"/>
        </w:rPr>
        <w:t>.000 KM i 15</w:t>
      </w:r>
      <w:r w:rsidR="00895127" w:rsidRPr="00ED1855">
        <w:rPr>
          <w:rFonts w:ascii="Verdana" w:hAnsi="Verdana"/>
          <w:b/>
          <w:lang w:val="hr-HR"/>
        </w:rPr>
        <w:t>.000 KM</w:t>
      </w:r>
      <w:r w:rsidR="00895127" w:rsidRPr="00ED1855">
        <w:rPr>
          <w:rFonts w:ascii="Verdana" w:hAnsi="Verdana"/>
          <w:bCs/>
          <w:lang w:val="hr-HR"/>
        </w:rPr>
        <w:t>.</w:t>
      </w:r>
      <w:r w:rsidRPr="00ED1855">
        <w:rPr>
          <w:rFonts w:ascii="Verdana" w:hAnsi="Verdana"/>
          <w:bCs/>
          <w:lang w:val="hr-HR"/>
        </w:rPr>
        <w:t xml:space="preserve"> </w:t>
      </w:r>
      <w:r w:rsidR="00763E71" w:rsidRPr="00ED1855">
        <w:rPr>
          <w:rFonts w:ascii="Verdana" w:hAnsi="Verdana"/>
          <w:bCs/>
          <w:lang w:val="hr-HR"/>
        </w:rPr>
        <w:t>Vrijednost proj</w:t>
      </w:r>
      <w:r w:rsidR="00501881" w:rsidRPr="00ED1855">
        <w:rPr>
          <w:rFonts w:ascii="Verdana" w:hAnsi="Verdana"/>
          <w:bCs/>
          <w:lang w:val="hr-HR"/>
        </w:rPr>
        <w:t xml:space="preserve">ektnih prijedloga koji će biti </w:t>
      </w:r>
      <w:r w:rsidRPr="00ED1855">
        <w:rPr>
          <w:rFonts w:ascii="Verdana" w:hAnsi="Verdana"/>
          <w:bCs/>
          <w:lang w:val="hr-HR"/>
        </w:rPr>
        <w:t>dodijeljeni</w:t>
      </w:r>
      <w:r w:rsidR="00763E71" w:rsidRPr="00ED1855">
        <w:rPr>
          <w:rFonts w:ascii="Verdana" w:hAnsi="Verdana"/>
          <w:bCs/>
          <w:lang w:val="hr-HR"/>
        </w:rPr>
        <w:t xml:space="preserve"> u okviru ovog poziva </w:t>
      </w:r>
      <w:r w:rsidR="00763E71" w:rsidRPr="00ED1855">
        <w:rPr>
          <w:rFonts w:ascii="Verdana" w:hAnsi="Verdana"/>
          <w:b/>
          <w:bCs/>
          <w:lang w:val="hr-HR"/>
        </w:rPr>
        <w:t>mora biti</w:t>
      </w:r>
      <w:r w:rsidR="00763E71" w:rsidRPr="00ED1855">
        <w:rPr>
          <w:rFonts w:ascii="Verdana" w:hAnsi="Verdana"/>
          <w:bCs/>
          <w:lang w:val="hr-HR"/>
        </w:rPr>
        <w:t xml:space="preserve"> između sljedećeg minimalnog i maksimalnog iznosa:</w:t>
      </w:r>
    </w:p>
    <w:p w14:paraId="3139D211" w14:textId="77777777" w:rsidR="00763E71" w:rsidRPr="00ED1855" w:rsidRDefault="00E73A0C" w:rsidP="002C4659">
      <w:pPr>
        <w:numPr>
          <w:ilvl w:val="0"/>
          <w:numId w:val="5"/>
        </w:numPr>
        <w:snapToGrid w:val="0"/>
        <w:spacing w:after="0"/>
        <w:jc w:val="both"/>
        <w:rPr>
          <w:rFonts w:ascii="Verdana" w:hAnsi="Verdana"/>
          <w:bCs/>
          <w:lang w:val="hr-HR"/>
        </w:rPr>
      </w:pPr>
      <w:r w:rsidRPr="00ED1855">
        <w:rPr>
          <w:rFonts w:ascii="Verdana" w:hAnsi="Verdana"/>
          <w:bCs/>
          <w:lang w:val="hr-HR"/>
        </w:rPr>
        <w:t xml:space="preserve">minimalan iznos: </w:t>
      </w:r>
      <w:r w:rsidR="00A10066" w:rsidRPr="00ED1855">
        <w:rPr>
          <w:rFonts w:ascii="Verdana" w:hAnsi="Verdana"/>
          <w:bCs/>
          <w:lang w:val="hr-HR"/>
        </w:rPr>
        <w:t>5</w:t>
      </w:r>
      <w:r w:rsidR="00763E71" w:rsidRPr="00ED1855">
        <w:rPr>
          <w:rFonts w:ascii="Verdana" w:hAnsi="Verdana"/>
          <w:bCs/>
          <w:lang w:val="hr-HR"/>
        </w:rPr>
        <w:t>.000,00</w:t>
      </w:r>
      <w:r w:rsidR="00763E71" w:rsidRPr="00ED1855">
        <w:rPr>
          <w:rFonts w:ascii="Verdana" w:hAnsi="Verdana"/>
          <w:b/>
          <w:bCs/>
          <w:lang w:val="hr-HR"/>
        </w:rPr>
        <w:t xml:space="preserve"> </w:t>
      </w:r>
      <w:r w:rsidR="00763E71" w:rsidRPr="00ED1855">
        <w:rPr>
          <w:rFonts w:ascii="Verdana" w:hAnsi="Verdana"/>
          <w:bCs/>
          <w:lang w:val="hr-HR"/>
        </w:rPr>
        <w:t>KM</w:t>
      </w:r>
    </w:p>
    <w:p w14:paraId="123CA095" w14:textId="77777777" w:rsidR="00763E71" w:rsidRDefault="00A56F0A" w:rsidP="002C4659">
      <w:pPr>
        <w:numPr>
          <w:ilvl w:val="0"/>
          <w:numId w:val="5"/>
        </w:numPr>
        <w:snapToGrid w:val="0"/>
        <w:spacing w:after="0"/>
        <w:jc w:val="both"/>
        <w:rPr>
          <w:rFonts w:ascii="Verdana" w:hAnsi="Verdana"/>
          <w:bCs/>
          <w:lang w:val="hr-HR"/>
        </w:rPr>
      </w:pPr>
      <w:r w:rsidRPr="00ED1855">
        <w:rPr>
          <w:rFonts w:ascii="Verdana" w:hAnsi="Verdana"/>
          <w:bCs/>
          <w:lang w:val="hr-HR"/>
        </w:rPr>
        <w:t xml:space="preserve">maksimalan iznos: </w:t>
      </w:r>
      <w:r w:rsidR="004E287D" w:rsidRPr="00ED1855">
        <w:rPr>
          <w:rFonts w:ascii="Verdana" w:hAnsi="Verdana"/>
          <w:bCs/>
          <w:lang w:val="hr-HR"/>
        </w:rPr>
        <w:t>15</w:t>
      </w:r>
      <w:r w:rsidR="00763E71" w:rsidRPr="00ED1855">
        <w:rPr>
          <w:rFonts w:ascii="Verdana" w:hAnsi="Verdana"/>
          <w:bCs/>
          <w:lang w:val="hr-HR"/>
        </w:rPr>
        <w:t>.000,00</w:t>
      </w:r>
      <w:r w:rsidR="00763E71" w:rsidRPr="00ED1855">
        <w:rPr>
          <w:rFonts w:ascii="Verdana" w:hAnsi="Verdana"/>
          <w:b/>
          <w:bCs/>
          <w:lang w:val="hr-HR"/>
        </w:rPr>
        <w:t xml:space="preserve"> </w:t>
      </w:r>
      <w:r w:rsidR="00763E71" w:rsidRPr="00ED1855">
        <w:rPr>
          <w:rFonts w:ascii="Verdana" w:hAnsi="Verdana"/>
          <w:bCs/>
          <w:lang w:val="hr-HR"/>
        </w:rPr>
        <w:t>KM</w:t>
      </w:r>
    </w:p>
    <w:p w14:paraId="40C832C7" w14:textId="77777777" w:rsidR="00ED1855" w:rsidRPr="00ED1855" w:rsidRDefault="00ED1855" w:rsidP="00ED1855">
      <w:pPr>
        <w:snapToGrid w:val="0"/>
        <w:spacing w:after="0"/>
        <w:ind w:left="720"/>
        <w:jc w:val="both"/>
        <w:rPr>
          <w:rFonts w:ascii="Verdana" w:hAnsi="Verdana"/>
          <w:bCs/>
          <w:lang w:val="hr-HR"/>
        </w:rPr>
      </w:pPr>
    </w:p>
    <w:p w14:paraId="1FC07E8A" w14:textId="03F16FB6" w:rsidR="00E408E8" w:rsidRPr="0007134D" w:rsidRDefault="000D63DA" w:rsidP="00627A1E">
      <w:pPr>
        <w:pStyle w:val="Paragrafspiska"/>
        <w:numPr>
          <w:ilvl w:val="0"/>
          <w:numId w:val="21"/>
        </w:numPr>
        <w:autoSpaceDE w:val="0"/>
        <w:autoSpaceDN w:val="0"/>
        <w:adjustRightInd w:val="0"/>
        <w:snapToGrid w:val="0"/>
        <w:jc w:val="both"/>
        <w:rPr>
          <w:rFonts w:ascii="Verdana" w:hAnsi="Verdana"/>
          <w:lang w:val="bs-Latn-BA"/>
        </w:rPr>
      </w:pPr>
      <w:r w:rsidRPr="0007134D">
        <w:rPr>
          <w:rFonts w:ascii="Verdana" w:hAnsi="Verdana"/>
          <w:lang w:val="hr-HR"/>
        </w:rPr>
        <w:t xml:space="preserve">Općina Centar Sarajevo zadržava pravo da ne dodijeli sva dostupna finansijska sredstva. </w:t>
      </w:r>
      <w:r w:rsidR="00763E71" w:rsidRPr="0007134D">
        <w:rPr>
          <w:rFonts w:ascii="Verdana" w:hAnsi="Verdana"/>
          <w:lang w:val="hr-HR"/>
        </w:rPr>
        <w:t>Grantom koji se dodjeljuje u okviru ovog poziva mogu se finansirati administrativni troškovi i troškovi osoblja u maksimalnom iznos</w:t>
      </w:r>
      <w:r w:rsidRPr="0007134D">
        <w:rPr>
          <w:rFonts w:ascii="Verdana" w:hAnsi="Verdana"/>
          <w:lang w:val="hr-HR"/>
        </w:rPr>
        <w:t xml:space="preserve">u od </w:t>
      </w:r>
      <w:r w:rsidR="00F04BC0" w:rsidRPr="0007134D">
        <w:rPr>
          <w:rFonts w:ascii="Verdana" w:hAnsi="Verdana"/>
          <w:b/>
          <w:bCs/>
          <w:lang w:val="hr-HR"/>
        </w:rPr>
        <w:t>2</w:t>
      </w:r>
      <w:r w:rsidRPr="0007134D">
        <w:rPr>
          <w:rFonts w:ascii="Verdana" w:hAnsi="Verdana"/>
          <w:b/>
          <w:bCs/>
          <w:lang w:val="hr-HR"/>
        </w:rPr>
        <w:t>0%</w:t>
      </w:r>
      <w:r w:rsidRPr="0007134D">
        <w:rPr>
          <w:rFonts w:ascii="Verdana" w:hAnsi="Verdana"/>
          <w:lang w:val="hr-HR"/>
        </w:rPr>
        <w:t xml:space="preserve"> od </w:t>
      </w:r>
      <w:r w:rsidR="00101AAA" w:rsidRPr="0007134D">
        <w:rPr>
          <w:rFonts w:ascii="Verdana" w:hAnsi="Verdana"/>
          <w:lang w:val="hr-HR"/>
        </w:rPr>
        <w:t>zahtijevanog</w:t>
      </w:r>
      <w:r w:rsidRPr="0007134D">
        <w:rPr>
          <w:rFonts w:ascii="Verdana" w:hAnsi="Verdana"/>
          <w:lang w:val="hr-HR"/>
        </w:rPr>
        <w:t xml:space="preserve"> iznosa (Budžetske stavke: 1. </w:t>
      </w:r>
      <w:r w:rsidR="002C4659" w:rsidRPr="0007134D">
        <w:rPr>
          <w:rFonts w:ascii="Verdana" w:hAnsi="Verdana"/>
          <w:lang w:val="hr-HR"/>
        </w:rPr>
        <w:t>l</w:t>
      </w:r>
      <w:r w:rsidRPr="0007134D">
        <w:rPr>
          <w:rFonts w:ascii="Verdana" w:hAnsi="Verdana"/>
          <w:lang w:val="hr-HR"/>
        </w:rPr>
        <w:t xml:space="preserve">judski resursi, 2. </w:t>
      </w:r>
      <w:r w:rsidR="002C4659" w:rsidRPr="0007134D">
        <w:rPr>
          <w:rFonts w:ascii="Verdana" w:hAnsi="Verdana"/>
          <w:lang w:val="hr-HR"/>
        </w:rPr>
        <w:t>p</w:t>
      </w:r>
      <w:r w:rsidRPr="0007134D">
        <w:rPr>
          <w:rFonts w:ascii="Verdana" w:hAnsi="Verdana"/>
          <w:lang w:val="hr-HR"/>
        </w:rPr>
        <w:t>utovanje/pr</w:t>
      </w:r>
      <w:r w:rsidR="0098725A" w:rsidRPr="0007134D">
        <w:rPr>
          <w:rFonts w:ascii="Verdana" w:hAnsi="Verdana"/>
          <w:lang w:val="hr-HR"/>
        </w:rPr>
        <w:t>ij</w:t>
      </w:r>
      <w:r w:rsidRPr="0007134D">
        <w:rPr>
          <w:rFonts w:ascii="Verdana" w:hAnsi="Verdana"/>
          <w:lang w:val="hr-HR"/>
        </w:rPr>
        <w:t xml:space="preserve">evoz i 3. </w:t>
      </w:r>
      <w:r w:rsidR="002C4659" w:rsidRPr="0007134D">
        <w:rPr>
          <w:rFonts w:ascii="Verdana" w:hAnsi="Verdana"/>
          <w:lang w:val="hr-HR"/>
        </w:rPr>
        <w:t>u</w:t>
      </w:r>
      <w:r w:rsidRPr="0007134D">
        <w:rPr>
          <w:rFonts w:ascii="Verdana" w:hAnsi="Verdana"/>
          <w:lang w:val="hr-HR"/>
        </w:rPr>
        <w:t>redski troškovi)</w:t>
      </w:r>
      <w:r w:rsidR="002C4659" w:rsidRPr="0007134D">
        <w:rPr>
          <w:rFonts w:ascii="Verdana" w:hAnsi="Verdana"/>
          <w:lang w:val="hr-HR"/>
        </w:rPr>
        <w:t>, p</w:t>
      </w:r>
      <w:r w:rsidR="00FB6A4A" w:rsidRPr="0007134D">
        <w:rPr>
          <w:rFonts w:ascii="Verdana" w:hAnsi="Verdana"/>
          <w:bCs/>
          <w:lang w:val="hr-HR"/>
        </w:rPr>
        <w:t xml:space="preserve">rojekti koji se baziraju na investicionim ulaganjima, adaptaciji ili izgradnji kapitalnih objekata, ili na kupovinu opreme u iznosu od </w:t>
      </w:r>
      <w:r w:rsidR="00F04BC0" w:rsidRPr="0007134D">
        <w:rPr>
          <w:rFonts w:ascii="Verdana" w:hAnsi="Verdana"/>
          <w:b/>
          <w:lang w:val="hr-HR"/>
        </w:rPr>
        <w:t>3</w:t>
      </w:r>
      <w:r w:rsidR="00FB6A4A" w:rsidRPr="0007134D">
        <w:rPr>
          <w:rFonts w:ascii="Verdana" w:hAnsi="Verdana"/>
          <w:b/>
          <w:lang w:val="hr-HR"/>
        </w:rPr>
        <w:t>0%</w:t>
      </w:r>
      <w:r w:rsidR="00FB6A4A" w:rsidRPr="0007134D">
        <w:rPr>
          <w:rFonts w:ascii="Verdana" w:hAnsi="Verdana"/>
          <w:bCs/>
          <w:lang w:val="hr-HR"/>
        </w:rPr>
        <w:t>,</w:t>
      </w:r>
      <w:r w:rsidRPr="0007134D">
        <w:rPr>
          <w:rFonts w:ascii="Verdana" w:hAnsi="Verdana"/>
          <w:lang w:val="hr-HR"/>
        </w:rPr>
        <w:t xml:space="preserve"> </w:t>
      </w:r>
      <w:r w:rsidR="002C4659" w:rsidRPr="0007134D">
        <w:rPr>
          <w:rFonts w:ascii="Verdana" w:hAnsi="Verdana"/>
          <w:lang w:val="hr-HR"/>
        </w:rPr>
        <w:t>o</w:t>
      </w:r>
      <w:r w:rsidR="00FB6A4A" w:rsidRPr="0007134D">
        <w:rPr>
          <w:rFonts w:ascii="Verdana" w:hAnsi="Verdana"/>
          <w:lang w:val="hr-HR"/>
        </w:rPr>
        <w:t>statak</w:t>
      </w:r>
      <w:r w:rsidR="00763E71" w:rsidRPr="0007134D">
        <w:rPr>
          <w:rFonts w:ascii="Verdana" w:hAnsi="Verdana"/>
          <w:lang w:val="hr-HR"/>
        </w:rPr>
        <w:t xml:space="preserve"> finansijskih sredstava treba</w:t>
      </w:r>
      <w:r w:rsidRPr="0007134D">
        <w:rPr>
          <w:rFonts w:ascii="Verdana" w:hAnsi="Verdana"/>
          <w:lang w:val="hr-HR"/>
        </w:rPr>
        <w:t>lo bi predvidjeti</w:t>
      </w:r>
      <w:r w:rsidR="00763E71" w:rsidRPr="0007134D">
        <w:rPr>
          <w:rFonts w:ascii="Verdana" w:hAnsi="Verdana"/>
          <w:lang w:val="hr-HR"/>
        </w:rPr>
        <w:t xml:space="preserve"> za programske aktivnosti</w:t>
      </w:r>
      <w:r w:rsidR="00763E71" w:rsidRPr="0007134D">
        <w:rPr>
          <w:rFonts w:ascii="Verdana" w:hAnsi="Verdana"/>
          <w:b/>
          <w:lang w:val="hr-HR"/>
        </w:rPr>
        <w:t xml:space="preserve"> </w:t>
      </w:r>
      <w:r w:rsidR="00763E71" w:rsidRPr="0007134D">
        <w:rPr>
          <w:rFonts w:ascii="Verdana" w:hAnsi="Verdana"/>
          <w:lang w:val="hr-HR"/>
        </w:rPr>
        <w:t>projekta</w:t>
      </w:r>
      <w:r w:rsidRPr="0007134D">
        <w:rPr>
          <w:rFonts w:ascii="Verdana" w:hAnsi="Verdana"/>
          <w:lang w:val="hr-HR"/>
        </w:rPr>
        <w:t xml:space="preserve"> (Budžetske stavke: 4. </w:t>
      </w:r>
      <w:r w:rsidR="002C4659" w:rsidRPr="0007134D">
        <w:rPr>
          <w:rFonts w:ascii="Verdana" w:hAnsi="Verdana"/>
          <w:lang w:val="hr-HR"/>
        </w:rPr>
        <w:t>p</w:t>
      </w:r>
      <w:r w:rsidRPr="0007134D">
        <w:rPr>
          <w:rFonts w:ascii="Verdana" w:hAnsi="Verdana"/>
          <w:lang w:val="hr-HR"/>
        </w:rPr>
        <w:t xml:space="preserve">rojektni troškovi 5. </w:t>
      </w:r>
      <w:r w:rsidR="0032503A" w:rsidRPr="0007134D">
        <w:rPr>
          <w:rFonts w:ascii="Verdana" w:hAnsi="Verdana"/>
          <w:lang w:val="hr-HR"/>
        </w:rPr>
        <w:t>v</w:t>
      </w:r>
      <w:r w:rsidRPr="0007134D">
        <w:rPr>
          <w:rFonts w:ascii="Verdana" w:hAnsi="Verdana"/>
          <w:lang w:val="hr-HR"/>
        </w:rPr>
        <w:t>idljivost</w:t>
      </w:r>
      <w:r w:rsidR="00361603" w:rsidRPr="0007134D">
        <w:rPr>
          <w:rFonts w:ascii="Verdana" w:hAnsi="Verdana"/>
          <w:lang w:val="hr-HR"/>
        </w:rPr>
        <w:t xml:space="preserve"> </w:t>
      </w:r>
      <w:r w:rsidRPr="0007134D">
        <w:rPr>
          <w:rFonts w:ascii="Verdana" w:hAnsi="Verdana"/>
          <w:lang w:val="hr-HR"/>
        </w:rPr>
        <w:t xml:space="preserve">6. </w:t>
      </w:r>
      <w:r w:rsidR="002C4659" w:rsidRPr="0007134D">
        <w:rPr>
          <w:rFonts w:ascii="Verdana" w:hAnsi="Verdana"/>
          <w:lang w:val="hr-HR"/>
        </w:rPr>
        <w:t>o</w:t>
      </w:r>
      <w:r w:rsidRPr="0007134D">
        <w:rPr>
          <w:rFonts w:ascii="Verdana" w:hAnsi="Verdana"/>
          <w:lang w:val="hr-HR"/>
        </w:rPr>
        <w:t xml:space="preserve">stali troškovi – indirektni troškovi), od kojih </w:t>
      </w:r>
      <w:r w:rsidR="00663B47" w:rsidRPr="0007134D">
        <w:rPr>
          <w:rFonts w:ascii="Verdana" w:hAnsi="Verdana"/>
          <w:lang w:val="hr-HR"/>
        </w:rPr>
        <w:t>u maksimalnom iznosu od</w:t>
      </w:r>
      <w:r w:rsidRPr="0007134D">
        <w:rPr>
          <w:rFonts w:ascii="Verdana" w:hAnsi="Verdana"/>
          <w:lang w:val="hr-HR"/>
        </w:rPr>
        <w:t xml:space="preserve"> </w:t>
      </w:r>
      <w:r w:rsidR="0032503A" w:rsidRPr="0007134D">
        <w:rPr>
          <w:rFonts w:ascii="Verdana" w:hAnsi="Verdana"/>
          <w:lang w:val="hr-HR"/>
        </w:rPr>
        <w:t xml:space="preserve">po </w:t>
      </w:r>
      <w:r w:rsidR="00ED1855" w:rsidRPr="0007134D">
        <w:rPr>
          <w:rFonts w:ascii="Verdana" w:hAnsi="Verdana"/>
          <w:b/>
          <w:bCs/>
          <w:lang w:val="hr-HR"/>
        </w:rPr>
        <w:t>5%</w:t>
      </w:r>
      <w:r w:rsidRPr="0007134D">
        <w:rPr>
          <w:rFonts w:ascii="Verdana" w:hAnsi="Verdana"/>
          <w:lang w:val="hr-HR"/>
        </w:rPr>
        <w:t xml:space="preserve"> može predvidjeti za </w:t>
      </w:r>
      <w:r w:rsidR="0032503A" w:rsidRPr="0007134D">
        <w:rPr>
          <w:rFonts w:ascii="Verdana" w:hAnsi="Verdana"/>
          <w:lang w:val="hr-HR"/>
        </w:rPr>
        <w:t xml:space="preserve">troškove vidljivosti i </w:t>
      </w:r>
      <w:r w:rsidRPr="0007134D">
        <w:rPr>
          <w:rFonts w:ascii="Verdana" w:hAnsi="Verdana"/>
          <w:lang w:val="hr-HR"/>
        </w:rPr>
        <w:t>ostale (indirektne) troškove</w:t>
      </w:r>
      <w:r w:rsidR="00663B47" w:rsidRPr="0007134D">
        <w:rPr>
          <w:rFonts w:ascii="Verdana" w:hAnsi="Verdana"/>
          <w:lang w:val="hr-HR"/>
        </w:rPr>
        <w:t xml:space="preserve">, od ukupne vrijednosti </w:t>
      </w:r>
      <w:r w:rsidR="00CE2BA9" w:rsidRPr="0007134D">
        <w:rPr>
          <w:rFonts w:ascii="Verdana" w:hAnsi="Verdana"/>
          <w:lang w:val="hr-HR"/>
        </w:rPr>
        <w:t xml:space="preserve">odobrenog </w:t>
      </w:r>
      <w:r w:rsidR="00663B47" w:rsidRPr="0007134D">
        <w:rPr>
          <w:rFonts w:ascii="Verdana" w:hAnsi="Verdana"/>
          <w:lang w:val="hr-HR"/>
        </w:rPr>
        <w:t>budžeta</w:t>
      </w:r>
      <w:r w:rsidR="0032503A" w:rsidRPr="0007134D">
        <w:rPr>
          <w:rFonts w:ascii="Verdana" w:hAnsi="Verdana"/>
          <w:lang w:val="hr-HR"/>
        </w:rPr>
        <w:t>.</w:t>
      </w:r>
    </w:p>
    <w:p w14:paraId="773FCEED" w14:textId="77777777" w:rsidR="0007134D" w:rsidRPr="0007134D" w:rsidRDefault="0007134D" w:rsidP="0007134D">
      <w:pPr>
        <w:pStyle w:val="Paragrafspiska"/>
        <w:autoSpaceDE w:val="0"/>
        <w:autoSpaceDN w:val="0"/>
        <w:adjustRightInd w:val="0"/>
        <w:jc w:val="both"/>
        <w:rPr>
          <w:rFonts w:ascii="Verdana" w:hAnsi="Verdana" w:cs="Verdana"/>
          <w:color w:val="000000"/>
          <w:lang w:val="bs-Latn-BA" w:eastAsia="bs-Latn-BA"/>
        </w:rPr>
      </w:pPr>
    </w:p>
    <w:p w14:paraId="7ED8231C" w14:textId="323F9558" w:rsidR="0007134D" w:rsidRDefault="0007134D" w:rsidP="0007134D">
      <w:pPr>
        <w:pStyle w:val="Paragrafspiska"/>
        <w:numPr>
          <w:ilvl w:val="0"/>
          <w:numId w:val="2"/>
        </w:numPr>
        <w:autoSpaceDE w:val="0"/>
        <w:autoSpaceDN w:val="0"/>
        <w:adjustRightInd w:val="0"/>
        <w:jc w:val="both"/>
        <w:rPr>
          <w:rFonts w:ascii="Verdana" w:hAnsi="Verdana" w:cs="Verdana"/>
          <w:b/>
          <w:color w:val="000000"/>
          <w:lang w:val="bs-Latn-BA" w:eastAsia="bs-Latn-BA"/>
        </w:rPr>
      </w:pPr>
      <w:r>
        <w:rPr>
          <w:rFonts w:ascii="Verdana" w:hAnsi="Verdana" w:cs="Verdana"/>
          <w:b/>
          <w:color w:val="000000"/>
          <w:u w:val="single"/>
          <w:lang w:val="bs-Latn-BA" w:eastAsia="bs-Latn-BA"/>
        </w:rPr>
        <w:t>I</w:t>
      </w:r>
      <w:r w:rsidRPr="0007134D">
        <w:rPr>
          <w:rFonts w:ascii="Verdana" w:hAnsi="Verdana" w:cs="Verdana"/>
          <w:b/>
          <w:color w:val="000000"/>
          <w:u w:val="single"/>
          <w:lang w:val="bs-Latn-BA" w:eastAsia="bs-Latn-BA"/>
        </w:rPr>
        <w:t>nformativne sesije</w:t>
      </w:r>
      <w:r w:rsidRPr="0007134D">
        <w:rPr>
          <w:rFonts w:ascii="Verdana" w:hAnsi="Verdana" w:cs="Verdana"/>
          <w:b/>
          <w:color w:val="000000"/>
          <w:lang w:val="bs-Latn-BA" w:eastAsia="bs-Latn-BA"/>
        </w:rPr>
        <w:t xml:space="preserve">: </w:t>
      </w:r>
    </w:p>
    <w:p w14:paraId="4C511155" w14:textId="77777777" w:rsidR="0007134D" w:rsidRPr="0007134D" w:rsidRDefault="0007134D" w:rsidP="0007134D">
      <w:pPr>
        <w:pStyle w:val="Paragrafspiska"/>
        <w:autoSpaceDE w:val="0"/>
        <w:autoSpaceDN w:val="0"/>
        <w:adjustRightInd w:val="0"/>
        <w:ind w:left="360"/>
        <w:jc w:val="both"/>
        <w:rPr>
          <w:rFonts w:ascii="Verdana" w:hAnsi="Verdana" w:cs="Verdana"/>
          <w:b/>
          <w:color w:val="000000"/>
          <w:lang w:val="bs-Latn-BA" w:eastAsia="bs-Latn-BA"/>
        </w:rPr>
      </w:pPr>
    </w:p>
    <w:p w14:paraId="54804968" w14:textId="77777777" w:rsidR="00156DD7" w:rsidRDefault="00156DD7" w:rsidP="00156DD7">
      <w:pPr>
        <w:autoSpaceDE w:val="0"/>
        <w:autoSpaceDN w:val="0"/>
        <w:adjustRightInd w:val="0"/>
        <w:ind w:left="426"/>
        <w:jc w:val="both"/>
        <w:rPr>
          <w:rFonts w:ascii="Verdana" w:hAnsi="Verdana" w:cs="Verdana"/>
          <w:color w:val="000000"/>
          <w:lang w:val="bs-Latn-BA" w:eastAsia="bs-Latn-BA"/>
        </w:rPr>
      </w:pPr>
      <w:r w:rsidRPr="00D64E42">
        <w:rPr>
          <w:rFonts w:ascii="Verdana" w:hAnsi="Verdana" w:cs="Verdana"/>
          <w:color w:val="000000"/>
          <w:lang w:val="bs-Latn-BA" w:eastAsia="bs-Latn-BA"/>
        </w:rPr>
        <w:t>Informativni sastanak (otvoreni dani) će se održati 1</w:t>
      </w:r>
      <w:r>
        <w:rPr>
          <w:rFonts w:ascii="Verdana" w:hAnsi="Verdana" w:cs="Verdana"/>
          <w:color w:val="000000"/>
          <w:lang w:val="bs-Latn-BA" w:eastAsia="bs-Latn-BA"/>
        </w:rPr>
        <w:t>9</w:t>
      </w:r>
      <w:r w:rsidRPr="00D64E42">
        <w:rPr>
          <w:rFonts w:ascii="Verdana" w:hAnsi="Verdana" w:cs="Verdana"/>
          <w:color w:val="000000"/>
          <w:lang w:val="bs-Latn-BA" w:eastAsia="bs-Latn-BA"/>
        </w:rPr>
        <w:t xml:space="preserve">. </w:t>
      </w:r>
      <w:r>
        <w:rPr>
          <w:rFonts w:ascii="Verdana" w:hAnsi="Verdana" w:cs="Verdana"/>
          <w:color w:val="000000"/>
          <w:lang w:val="bs-Latn-BA" w:eastAsia="bs-Latn-BA"/>
        </w:rPr>
        <w:t>jula</w:t>
      </w:r>
      <w:r w:rsidRPr="00D64E42">
        <w:rPr>
          <w:rFonts w:ascii="Verdana" w:hAnsi="Verdana" w:cs="Verdana"/>
          <w:color w:val="000000"/>
          <w:lang w:val="bs-Latn-BA" w:eastAsia="bs-Latn-BA"/>
        </w:rPr>
        <w:t xml:space="preserve"> 2023. godine od 1</w:t>
      </w:r>
      <w:r>
        <w:rPr>
          <w:rFonts w:ascii="Verdana" w:hAnsi="Verdana" w:cs="Verdana"/>
          <w:color w:val="000000"/>
          <w:lang w:val="bs-Latn-BA" w:eastAsia="bs-Latn-BA"/>
        </w:rPr>
        <w:t>0</w:t>
      </w:r>
      <w:r w:rsidRPr="00D64E42">
        <w:rPr>
          <w:rFonts w:ascii="Verdana" w:hAnsi="Verdana" w:cs="Verdana"/>
          <w:color w:val="000000"/>
          <w:lang w:val="bs-Latn-BA" w:eastAsia="bs-Latn-BA"/>
        </w:rPr>
        <w:t>:00 do 1</w:t>
      </w:r>
      <w:r>
        <w:rPr>
          <w:rFonts w:ascii="Verdana" w:hAnsi="Verdana" w:cs="Verdana"/>
          <w:color w:val="000000"/>
          <w:lang w:val="bs-Latn-BA" w:eastAsia="bs-Latn-BA"/>
        </w:rPr>
        <w:t>2</w:t>
      </w:r>
      <w:r w:rsidRPr="00D64E42">
        <w:rPr>
          <w:rFonts w:ascii="Verdana" w:hAnsi="Verdana" w:cs="Verdana"/>
          <w:color w:val="000000"/>
          <w:lang w:val="bs-Latn-BA" w:eastAsia="bs-Latn-BA"/>
        </w:rPr>
        <w:t xml:space="preserve">:00 sati u prostorijama Centra </w:t>
      </w:r>
      <w:r>
        <w:rPr>
          <w:rFonts w:ascii="Verdana" w:hAnsi="Verdana" w:cs="Verdana"/>
          <w:color w:val="000000"/>
          <w:lang w:val="bs-Latn-BA" w:eastAsia="bs-Latn-BA"/>
        </w:rPr>
        <w:t>Kulture i Mladih (CKM) Općine Centar Sarajevo</w:t>
      </w:r>
      <w:r w:rsidRPr="00D64E42">
        <w:rPr>
          <w:rFonts w:ascii="Verdana" w:hAnsi="Verdana" w:cs="Verdana"/>
          <w:color w:val="000000"/>
          <w:lang w:val="bs-Latn-BA" w:eastAsia="bs-Latn-BA"/>
        </w:rPr>
        <w:t xml:space="preserve">, ulica </w:t>
      </w:r>
      <w:proofErr w:type="spellStart"/>
      <w:r>
        <w:rPr>
          <w:rFonts w:ascii="Verdana" w:hAnsi="Verdana" w:cs="Verdana"/>
          <w:color w:val="000000"/>
          <w:lang w:val="bs-Latn-BA" w:eastAsia="bs-Latn-BA"/>
        </w:rPr>
        <w:t>Jelićeva</w:t>
      </w:r>
      <w:proofErr w:type="spellEnd"/>
      <w:r w:rsidRPr="00D64E42">
        <w:rPr>
          <w:rFonts w:ascii="Verdana" w:hAnsi="Verdana" w:cs="Verdana"/>
          <w:color w:val="000000"/>
          <w:lang w:val="bs-Latn-BA" w:eastAsia="bs-Latn-BA"/>
        </w:rPr>
        <w:t>. 1</w:t>
      </w:r>
      <w:r>
        <w:rPr>
          <w:rFonts w:ascii="Verdana" w:hAnsi="Verdana" w:cs="Verdana"/>
          <w:color w:val="000000"/>
          <w:lang w:val="bs-Latn-BA" w:eastAsia="bs-Latn-BA"/>
        </w:rPr>
        <w:t xml:space="preserve">, Sarajevo. </w:t>
      </w:r>
      <w:r w:rsidRPr="00D64E42">
        <w:rPr>
          <w:rFonts w:ascii="Verdana" w:hAnsi="Verdana" w:cs="Verdana"/>
          <w:color w:val="000000"/>
          <w:lang w:val="bs-Latn-BA" w:eastAsia="bs-Latn-BA"/>
        </w:rPr>
        <w:t xml:space="preserve">Potencijalni </w:t>
      </w:r>
      <w:proofErr w:type="spellStart"/>
      <w:r w:rsidRPr="00D64E42">
        <w:rPr>
          <w:rFonts w:ascii="Verdana" w:hAnsi="Verdana" w:cs="Verdana"/>
          <w:color w:val="000000"/>
          <w:lang w:val="bs-Latn-BA" w:eastAsia="bs-Latn-BA"/>
        </w:rPr>
        <w:t>aplikanti</w:t>
      </w:r>
      <w:proofErr w:type="spellEnd"/>
      <w:r w:rsidRPr="00D64E42">
        <w:rPr>
          <w:rFonts w:ascii="Verdana" w:hAnsi="Verdana" w:cs="Verdana"/>
          <w:color w:val="000000"/>
          <w:lang w:val="bs-Latn-BA" w:eastAsia="bs-Latn-BA"/>
        </w:rPr>
        <w:t xml:space="preserve"> će tokom sastanka biti detaljnije upoznati sa pozivom, načinom prijavljivanja, kriterijima, itd.</w:t>
      </w:r>
      <w:r>
        <w:rPr>
          <w:rFonts w:ascii="Verdana" w:hAnsi="Verdana" w:cs="Verdana"/>
          <w:color w:val="000000"/>
          <w:lang w:val="bs-Latn-BA" w:eastAsia="bs-Latn-BA"/>
        </w:rPr>
        <w:t xml:space="preserve">  Tokom trajanja Javnog poziva organizacije civilnog društva</w:t>
      </w:r>
      <w:r w:rsidRPr="00D64E42">
        <w:rPr>
          <w:rFonts w:ascii="Verdana" w:hAnsi="Verdana" w:cs="Verdana"/>
          <w:color w:val="000000"/>
          <w:lang w:val="bs-Latn-BA" w:eastAsia="bs-Latn-BA"/>
        </w:rPr>
        <w:t xml:space="preserve"> će biti pružena dodatna podrška kroz usluge </w:t>
      </w:r>
      <w:proofErr w:type="spellStart"/>
      <w:r w:rsidRPr="00D64E42">
        <w:rPr>
          <w:rFonts w:ascii="Verdana" w:hAnsi="Verdana" w:cs="Verdana"/>
          <w:color w:val="000000"/>
          <w:lang w:val="bs-Latn-BA" w:eastAsia="bs-Latn-BA"/>
        </w:rPr>
        <w:t>konsultanta</w:t>
      </w:r>
      <w:proofErr w:type="spellEnd"/>
      <w:r w:rsidRPr="00D64E42">
        <w:rPr>
          <w:rFonts w:ascii="Verdana" w:hAnsi="Verdana" w:cs="Verdana"/>
          <w:color w:val="000000"/>
          <w:lang w:val="bs-Latn-BA" w:eastAsia="bs-Latn-BA"/>
        </w:rPr>
        <w:t xml:space="preserve"> - mentora. Planirano je da sastanci sa mentorom budu organizovani u sljedećim terminima: </w:t>
      </w:r>
    </w:p>
    <w:p w14:paraId="588CECFA" w14:textId="77777777" w:rsidR="00156DD7" w:rsidRDefault="00156DD7" w:rsidP="00156DD7">
      <w:pPr>
        <w:autoSpaceDE w:val="0"/>
        <w:autoSpaceDN w:val="0"/>
        <w:adjustRightInd w:val="0"/>
        <w:ind w:left="426"/>
        <w:jc w:val="both"/>
        <w:rPr>
          <w:rFonts w:ascii="Verdana" w:hAnsi="Verdana" w:cs="Verdana"/>
          <w:color w:val="000000"/>
          <w:lang w:val="bs-Latn-BA" w:eastAsia="bs-Latn-BA"/>
        </w:rPr>
      </w:pPr>
      <w:r w:rsidRPr="00D64E42">
        <w:rPr>
          <w:rFonts w:ascii="Verdana" w:hAnsi="Verdana" w:cs="Verdana"/>
          <w:color w:val="000000"/>
          <w:lang w:val="bs-Latn-BA" w:eastAsia="bs-Latn-BA"/>
        </w:rPr>
        <w:t xml:space="preserve">• Prvi sastanak sa mentorom - </w:t>
      </w:r>
      <w:r>
        <w:rPr>
          <w:rFonts w:ascii="Verdana" w:hAnsi="Verdana" w:cs="Verdana"/>
          <w:color w:val="000000"/>
          <w:lang w:val="bs-Latn-BA" w:eastAsia="bs-Latn-BA"/>
        </w:rPr>
        <w:t>26</w:t>
      </w:r>
      <w:r w:rsidRPr="00D64E42">
        <w:rPr>
          <w:rFonts w:ascii="Verdana" w:hAnsi="Verdana" w:cs="Verdana"/>
          <w:color w:val="000000"/>
          <w:lang w:val="bs-Latn-BA" w:eastAsia="bs-Latn-BA"/>
        </w:rPr>
        <w:t xml:space="preserve">. </w:t>
      </w:r>
      <w:r>
        <w:rPr>
          <w:rFonts w:ascii="Verdana" w:hAnsi="Verdana" w:cs="Verdana"/>
          <w:color w:val="000000"/>
          <w:lang w:val="bs-Latn-BA" w:eastAsia="bs-Latn-BA"/>
        </w:rPr>
        <w:t>juli</w:t>
      </w:r>
      <w:r w:rsidRPr="00D64E42">
        <w:rPr>
          <w:rFonts w:ascii="Verdana" w:hAnsi="Verdana" w:cs="Verdana"/>
          <w:color w:val="000000"/>
          <w:lang w:val="bs-Latn-BA" w:eastAsia="bs-Latn-BA"/>
        </w:rPr>
        <w:t xml:space="preserve"> 2023. godine sa početkom u 1</w:t>
      </w:r>
      <w:r>
        <w:rPr>
          <w:rFonts w:ascii="Verdana" w:hAnsi="Verdana" w:cs="Verdana"/>
          <w:color w:val="000000"/>
          <w:lang w:val="bs-Latn-BA" w:eastAsia="bs-Latn-BA"/>
        </w:rPr>
        <w:t>0</w:t>
      </w:r>
      <w:r w:rsidRPr="00D64E42">
        <w:rPr>
          <w:rFonts w:ascii="Verdana" w:hAnsi="Verdana" w:cs="Verdana"/>
          <w:color w:val="000000"/>
          <w:lang w:val="bs-Latn-BA" w:eastAsia="bs-Latn-BA"/>
        </w:rPr>
        <w:t xml:space="preserve">,00 sati u prostorijama Centra </w:t>
      </w:r>
      <w:r>
        <w:rPr>
          <w:rFonts w:ascii="Verdana" w:hAnsi="Verdana" w:cs="Verdana"/>
          <w:color w:val="000000"/>
          <w:lang w:val="bs-Latn-BA" w:eastAsia="bs-Latn-BA"/>
        </w:rPr>
        <w:t>Kulture i Mladih (CKM) Općine Centar Sarajevo</w:t>
      </w:r>
      <w:r w:rsidRPr="00D64E42">
        <w:rPr>
          <w:rFonts w:ascii="Verdana" w:hAnsi="Verdana" w:cs="Verdana"/>
          <w:color w:val="000000"/>
          <w:lang w:val="bs-Latn-BA" w:eastAsia="bs-Latn-BA"/>
        </w:rPr>
        <w:t xml:space="preserve">, ulica </w:t>
      </w:r>
      <w:proofErr w:type="spellStart"/>
      <w:r>
        <w:rPr>
          <w:rFonts w:ascii="Verdana" w:hAnsi="Verdana" w:cs="Verdana"/>
          <w:color w:val="000000"/>
          <w:lang w:val="bs-Latn-BA" w:eastAsia="bs-Latn-BA"/>
        </w:rPr>
        <w:t>Jelićeva</w:t>
      </w:r>
      <w:proofErr w:type="spellEnd"/>
      <w:r w:rsidRPr="00D64E42">
        <w:rPr>
          <w:rFonts w:ascii="Verdana" w:hAnsi="Verdana" w:cs="Verdana"/>
          <w:color w:val="000000"/>
          <w:lang w:val="bs-Latn-BA" w:eastAsia="bs-Latn-BA"/>
        </w:rPr>
        <w:t xml:space="preserve">. 1.  </w:t>
      </w:r>
    </w:p>
    <w:p w14:paraId="316C16A0" w14:textId="77777777" w:rsidR="00156DD7" w:rsidRPr="00021DF2" w:rsidRDefault="00156DD7" w:rsidP="00156DD7">
      <w:pPr>
        <w:autoSpaceDE w:val="0"/>
        <w:autoSpaceDN w:val="0"/>
        <w:adjustRightInd w:val="0"/>
        <w:ind w:left="426"/>
        <w:jc w:val="both"/>
        <w:rPr>
          <w:rFonts w:ascii="Verdana" w:hAnsi="Verdana" w:cs="Verdana"/>
          <w:color w:val="000000"/>
          <w:lang w:val="bs-Latn-BA" w:eastAsia="bs-Latn-BA"/>
        </w:rPr>
      </w:pPr>
      <w:r w:rsidRPr="00D64E42">
        <w:rPr>
          <w:rFonts w:ascii="Verdana" w:hAnsi="Verdana" w:cs="Verdana"/>
          <w:color w:val="000000"/>
          <w:lang w:val="bs-Latn-BA" w:eastAsia="bs-Latn-BA"/>
        </w:rPr>
        <w:t xml:space="preserve">• Drugi sastanak sa mentorom - </w:t>
      </w:r>
      <w:r>
        <w:rPr>
          <w:rFonts w:ascii="Verdana" w:hAnsi="Verdana" w:cs="Verdana"/>
          <w:color w:val="000000"/>
          <w:lang w:val="bs-Latn-BA" w:eastAsia="bs-Latn-BA"/>
        </w:rPr>
        <w:t>02</w:t>
      </w:r>
      <w:r w:rsidRPr="00D64E42">
        <w:rPr>
          <w:rFonts w:ascii="Verdana" w:hAnsi="Verdana" w:cs="Verdana"/>
          <w:color w:val="000000"/>
          <w:lang w:val="bs-Latn-BA" w:eastAsia="bs-Latn-BA"/>
        </w:rPr>
        <w:t xml:space="preserve">. </w:t>
      </w:r>
      <w:r>
        <w:rPr>
          <w:rFonts w:ascii="Verdana" w:hAnsi="Verdana" w:cs="Verdana"/>
          <w:color w:val="000000"/>
          <w:lang w:val="bs-Latn-BA" w:eastAsia="bs-Latn-BA"/>
        </w:rPr>
        <w:t>august</w:t>
      </w:r>
      <w:r w:rsidRPr="00D64E42">
        <w:rPr>
          <w:rFonts w:ascii="Verdana" w:hAnsi="Verdana" w:cs="Verdana"/>
          <w:color w:val="000000"/>
          <w:lang w:val="bs-Latn-BA" w:eastAsia="bs-Latn-BA"/>
        </w:rPr>
        <w:t xml:space="preserve"> 2023.godine sa početkom u 1</w:t>
      </w:r>
      <w:r>
        <w:rPr>
          <w:rFonts w:ascii="Verdana" w:hAnsi="Verdana" w:cs="Verdana"/>
          <w:color w:val="000000"/>
          <w:lang w:val="bs-Latn-BA" w:eastAsia="bs-Latn-BA"/>
        </w:rPr>
        <w:t>0</w:t>
      </w:r>
      <w:r w:rsidRPr="00D64E42">
        <w:rPr>
          <w:rFonts w:ascii="Verdana" w:hAnsi="Verdana" w:cs="Verdana"/>
          <w:color w:val="000000"/>
          <w:lang w:val="bs-Latn-BA" w:eastAsia="bs-Latn-BA"/>
        </w:rPr>
        <w:t xml:space="preserve">,00 sati u prostorijama Centra </w:t>
      </w:r>
      <w:r>
        <w:rPr>
          <w:rFonts w:ascii="Verdana" w:hAnsi="Verdana" w:cs="Verdana"/>
          <w:color w:val="000000"/>
          <w:lang w:val="bs-Latn-BA" w:eastAsia="bs-Latn-BA"/>
        </w:rPr>
        <w:t>Kulture i Mladih (CKM) Općine Centar Sarajevo</w:t>
      </w:r>
      <w:r w:rsidRPr="00D64E42">
        <w:rPr>
          <w:rFonts w:ascii="Verdana" w:hAnsi="Verdana" w:cs="Verdana"/>
          <w:color w:val="000000"/>
          <w:lang w:val="bs-Latn-BA" w:eastAsia="bs-Latn-BA"/>
        </w:rPr>
        <w:t xml:space="preserve">, ulica </w:t>
      </w:r>
      <w:proofErr w:type="spellStart"/>
      <w:r>
        <w:rPr>
          <w:rFonts w:ascii="Verdana" w:hAnsi="Verdana" w:cs="Verdana"/>
          <w:color w:val="000000"/>
          <w:lang w:val="bs-Latn-BA" w:eastAsia="bs-Latn-BA"/>
        </w:rPr>
        <w:t>Jelićeva</w:t>
      </w:r>
      <w:proofErr w:type="spellEnd"/>
      <w:r w:rsidRPr="00D64E42">
        <w:rPr>
          <w:rFonts w:ascii="Verdana" w:hAnsi="Verdana" w:cs="Verdana"/>
          <w:color w:val="000000"/>
          <w:lang w:val="bs-Latn-BA" w:eastAsia="bs-Latn-BA"/>
        </w:rPr>
        <w:t xml:space="preserve">. 1.  </w:t>
      </w:r>
    </w:p>
    <w:p w14:paraId="7B33A847" w14:textId="0E1FAC0B" w:rsidR="0007134D" w:rsidRPr="0007134D" w:rsidRDefault="0007134D" w:rsidP="0007134D">
      <w:pPr>
        <w:pStyle w:val="Paragrafspiska"/>
        <w:autoSpaceDE w:val="0"/>
        <w:autoSpaceDN w:val="0"/>
        <w:adjustRightInd w:val="0"/>
        <w:ind w:left="360"/>
        <w:jc w:val="both"/>
        <w:rPr>
          <w:rFonts w:ascii="Verdana" w:hAnsi="Verdana" w:cs="Verdana"/>
          <w:color w:val="000000"/>
          <w:lang w:val="bs-Latn-BA" w:eastAsia="bs-Latn-BA"/>
        </w:rPr>
      </w:pPr>
      <w:r w:rsidRPr="0007134D">
        <w:rPr>
          <w:rFonts w:ascii="Verdana" w:hAnsi="Verdana" w:cs="Verdana"/>
          <w:color w:val="000000"/>
          <w:lang w:val="bs-Latn-BA" w:eastAsia="bs-Latn-BA"/>
        </w:rPr>
        <w:t xml:space="preserve"> </w:t>
      </w:r>
    </w:p>
    <w:p w14:paraId="36C341E9" w14:textId="77777777" w:rsidR="007B2904" w:rsidRDefault="0060022D" w:rsidP="007B2904">
      <w:pPr>
        <w:numPr>
          <w:ilvl w:val="0"/>
          <w:numId w:val="2"/>
        </w:numPr>
        <w:autoSpaceDE w:val="0"/>
        <w:autoSpaceDN w:val="0"/>
        <w:adjustRightInd w:val="0"/>
        <w:outlineLvl w:val="0"/>
        <w:rPr>
          <w:rFonts w:ascii="Verdana" w:hAnsi="Verdana"/>
          <w:b/>
          <w:bCs/>
          <w:u w:val="single"/>
          <w:lang w:val="hr-HR"/>
        </w:rPr>
      </w:pPr>
      <w:proofErr w:type="spellStart"/>
      <w:r w:rsidRPr="001D6C18">
        <w:rPr>
          <w:rFonts w:ascii="Verdana" w:hAnsi="Verdana"/>
          <w:b/>
          <w:bCs/>
          <w:u w:val="single"/>
          <w:lang w:val="hr-HR"/>
        </w:rPr>
        <w:t>Opšte</w:t>
      </w:r>
      <w:proofErr w:type="spellEnd"/>
      <w:r w:rsidR="00763E71" w:rsidRPr="001D6C18">
        <w:rPr>
          <w:rFonts w:ascii="Verdana" w:hAnsi="Verdana"/>
          <w:b/>
          <w:bCs/>
          <w:u w:val="single"/>
          <w:lang w:val="hr-HR"/>
        </w:rPr>
        <w:t xml:space="preserve"> informacije o pozivu za predaju prijedloga projekata</w:t>
      </w:r>
    </w:p>
    <w:p w14:paraId="7882A97A" w14:textId="2E1315EB" w:rsidR="00ED1855" w:rsidRDefault="00ED1855" w:rsidP="00ED1855">
      <w:pPr>
        <w:tabs>
          <w:tab w:val="left" w:pos="10065"/>
        </w:tabs>
        <w:autoSpaceDE w:val="0"/>
        <w:autoSpaceDN w:val="0"/>
        <w:adjustRightInd w:val="0"/>
        <w:ind w:left="709"/>
        <w:outlineLvl w:val="0"/>
        <w:rPr>
          <w:rFonts w:ascii="Verdana" w:hAnsi="Verdana"/>
          <w:b/>
          <w:bCs/>
          <w:u w:val="single"/>
          <w:lang w:val="hr-HR"/>
        </w:rPr>
      </w:pPr>
      <w:bookmarkStart w:id="1" w:name="_Toc106018542"/>
      <w:bookmarkStart w:id="2" w:name="_Toc55790667"/>
      <w:bookmarkStart w:id="3" w:name="_Toc55367676"/>
      <w:bookmarkStart w:id="4" w:name="_Toc55365926"/>
      <w:r>
        <w:rPr>
          <w:rFonts w:ascii="Verdana" w:hAnsi="Verdana"/>
          <w:b/>
          <w:bCs/>
          <w:snapToGrid w:val="0"/>
          <w:lang w:val="hr-HR"/>
        </w:rPr>
        <w:t>Obavezna dokumentacija</w:t>
      </w:r>
      <w:r>
        <w:rPr>
          <w:rFonts w:ascii="Verdana" w:hAnsi="Verdana"/>
          <w:bCs/>
          <w:snapToGrid w:val="0"/>
          <w:lang w:val="hr-HR"/>
        </w:rPr>
        <w:t xml:space="preserve"> treba da sadrži sljedeće dokumente i dostavlja se </w:t>
      </w:r>
      <w:r>
        <w:rPr>
          <w:rFonts w:ascii="Verdana" w:hAnsi="Verdana"/>
          <w:b/>
          <w:bCs/>
          <w:snapToGrid w:val="0"/>
          <w:lang w:val="hr-HR"/>
        </w:rPr>
        <w:t>u jednom štampanom i elektronskom (USB</w:t>
      </w:r>
      <w:bookmarkStart w:id="5" w:name="_GoBack"/>
      <w:bookmarkEnd w:id="5"/>
      <w:r>
        <w:rPr>
          <w:rFonts w:ascii="Verdana" w:hAnsi="Verdana"/>
          <w:b/>
          <w:bCs/>
          <w:snapToGrid w:val="0"/>
          <w:lang w:val="hr-HR"/>
        </w:rPr>
        <w:t>) primjerku:</w:t>
      </w:r>
    </w:p>
    <w:p w14:paraId="47AC9AE2" w14:textId="77777777" w:rsidR="00ED1855" w:rsidRDefault="00ED1855" w:rsidP="00ED1855">
      <w:pPr>
        <w:pStyle w:val="Naslov3"/>
        <w:numPr>
          <w:ilvl w:val="0"/>
          <w:numId w:val="38"/>
        </w:numPr>
        <w:spacing w:before="0" w:after="0"/>
        <w:rPr>
          <w:rFonts w:ascii="Verdana" w:hAnsi="Verdana"/>
          <w:b/>
          <w:bCs/>
          <w:snapToGrid w:val="0"/>
          <w:color w:val="auto"/>
          <w:sz w:val="20"/>
          <w:szCs w:val="20"/>
          <w:lang w:val="hr-HR"/>
        </w:rPr>
      </w:pPr>
      <w:r>
        <w:rPr>
          <w:rFonts w:ascii="Verdana" w:hAnsi="Verdana"/>
          <w:b/>
          <w:bCs/>
          <w:snapToGrid w:val="0"/>
          <w:color w:val="auto"/>
          <w:sz w:val="20"/>
          <w:szCs w:val="20"/>
          <w:lang w:val="hr-HR"/>
        </w:rPr>
        <w:t>Projektni prijedlog</w:t>
      </w:r>
      <w:r>
        <w:rPr>
          <w:rFonts w:ascii="Verdana" w:hAnsi="Verdana"/>
          <w:bCs/>
          <w:snapToGrid w:val="0"/>
          <w:color w:val="auto"/>
          <w:sz w:val="20"/>
          <w:szCs w:val="20"/>
          <w:lang w:val="hr-HR"/>
        </w:rPr>
        <w:t xml:space="preserve"> (</w:t>
      </w:r>
      <w:proofErr w:type="spellStart"/>
      <w:r>
        <w:rPr>
          <w:rFonts w:ascii="Verdana" w:hAnsi="Verdana"/>
          <w:bCs/>
          <w:snapToGrid w:val="0"/>
          <w:color w:val="auto"/>
          <w:sz w:val="20"/>
          <w:szCs w:val="20"/>
          <w:lang w:val="hr-HR"/>
        </w:rPr>
        <w:t>word</w:t>
      </w:r>
      <w:proofErr w:type="spellEnd"/>
      <w:r>
        <w:rPr>
          <w:rFonts w:ascii="Verdana" w:hAnsi="Verdana"/>
          <w:bCs/>
          <w:snapToGrid w:val="0"/>
          <w:color w:val="auto"/>
          <w:sz w:val="20"/>
          <w:szCs w:val="20"/>
          <w:lang w:val="hr-HR"/>
        </w:rPr>
        <w:t xml:space="preserve"> format Aneks 1)</w:t>
      </w:r>
    </w:p>
    <w:p w14:paraId="43BEB794" w14:textId="77777777" w:rsidR="00ED1855" w:rsidRDefault="00ED1855" w:rsidP="00ED1855">
      <w:pPr>
        <w:pStyle w:val="Naslov3"/>
        <w:numPr>
          <w:ilvl w:val="0"/>
          <w:numId w:val="38"/>
        </w:numPr>
        <w:spacing w:before="0" w:after="0"/>
        <w:rPr>
          <w:rFonts w:ascii="Verdana" w:hAnsi="Verdana"/>
          <w:b/>
          <w:bCs/>
          <w:snapToGrid w:val="0"/>
          <w:color w:val="auto"/>
          <w:sz w:val="20"/>
          <w:szCs w:val="20"/>
          <w:lang w:val="hr-HR"/>
        </w:rPr>
      </w:pPr>
      <w:r>
        <w:rPr>
          <w:rFonts w:ascii="Verdana" w:hAnsi="Verdana"/>
          <w:b/>
          <w:bCs/>
          <w:snapToGrid w:val="0"/>
          <w:color w:val="auto"/>
          <w:sz w:val="20"/>
          <w:szCs w:val="20"/>
          <w:lang w:val="hr-HR"/>
        </w:rPr>
        <w:t>Pregled budžeta/proračuna</w:t>
      </w:r>
      <w:r>
        <w:rPr>
          <w:rFonts w:ascii="Verdana" w:hAnsi="Verdana"/>
          <w:bCs/>
          <w:snapToGrid w:val="0"/>
          <w:color w:val="auto"/>
          <w:sz w:val="20"/>
          <w:szCs w:val="20"/>
          <w:lang w:val="hr-HR"/>
        </w:rPr>
        <w:t xml:space="preserve"> (</w:t>
      </w:r>
      <w:proofErr w:type="spellStart"/>
      <w:r>
        <w:rPr>
          <w:rFonts w:ascii="Verdana" w:hAnsi="Verdana"/>
          <w:bCs/>
          <w:snapToGrid w:val="0"/>
          <w:color w:val="auto"/>
          <w:sz w:val="20"/>
          <w:szCs w:val="20"/>
          <w:lang w:val="hr-HR"/>
        </w:rPr>
        <w:t>excel</w:t>
      </w:r>
      <w:proofErr w:type="spellEnd"/>
      <w:r>
        <w:rPr>
          <w:rFonts w:ascii="Verdana" w:hAnsi="Verdana"/>
          <w:bCs/>
          <w:snapToGrid w:val="0"/>
          <w:color w:val="auto"/>
          <w:sz w:val="20"/>
          <w:szCs w:val="20"/>
          <w:lang w:val="hr-HR"/>
        </w:rPr>
        <w:t xml:space="preserve"> format - Aneks 2)</w:t>
      </w:r>
    </w:p>
    <w:p w14:paraId="06957CB0" w14:textId="77777777" w:rsidR="00ED1855" w:rsidRDefault="00ED1855" w:rsidP="00ED1855">
      <w:pPr>
        <w:pStyle w:val="Naslov3"/>
        <w:numPr>
          <w:ilvl w:val="0"/>
          <w:numId w:val="38"/>
        </w:numPr>
        <w:spacing w:before="0" w:after="0"/>
        <w:rPr>
          <w:rFonts w:ascii="Verdana" w:hAnsi="Verdana"/>
          <w:b/>
          <w:bCs/>
          <w:snapToGrid w:val="0"/>
          <w:color w:val="auto"/>
          <w:sz w:val="20"/>
          <w:szCs w:val="20"/>
          <w:lang w:val="hr-HR"/>
        </w:rPr>
      </w:pPr>
      <w:r>
        <w:rPr>
          <w:rFonts w:ascii="Verdana" w:hAnsi="Verdana"/>
          <w:b/>
          <w:bCs/>
          <w:snapToGrid w:val="0"/>
          <w:color w:val="auto"/>
          <w:sz w:val="20"/>
          <w:szCs w:val="20"/>
          <w:lang w:val="hr-HR"/>
        </w:rPr>
        <w:t>Matrica logičkog okvira</w:t>
      </w:r>
      <w:r>
        <w:rPr>
          <w:rFonts w:ascii="Verdana" w:hAnsi="Verdana"/>
          <w:bCs/>
          <w:snapToGrid w:val="0"/>
          <w:color w:val="auto"/>
          <w:sz w:val="20"/>
          <w:szCs w:val="20"/>
          <w:lang w:val="hr-HR"/>
        </w:rPr>
        <w:t xml:space="preserve"> (</w:t>
      </w:r>
      <w:proofErr w:type="spellStart"/>
      <w:r>
        <w:rPr>
          <w:rFonts w:ascii="Verdana" w:hAnsi="Verdana"/>
          <w:bCs/>
          <w:snapToGrid w:val="0"/>
          <w:color w:val="auto"/>
          <w:sz w:val="20"/>
          <w:szCs w:val="20"/>
          <w:lang w:val="hr-HR"/>
        </w:rPr>
        <w:t>word</w:t>
      </w:r>
      <w:proofErr w:type="spellEnd"/>
      <w:r>
        <w:rPr>
          <w:rFonts w:ascii="Verdana" w:hAnsi="Verdana"/>
          <w:bCs/>
          <w:snapToGrid w:val="0"/>
          <w:color w:val="auto"/>
          <w:sz w:val="20"/>
          <w:szCs w:val="20"/>
          <w:lang w:val="hr-HR"/>
        </w:rPr>
        <w:t xml:space="preserve"> format - Aneks 3)</w:t>
      </w:r>
    </w:p>
    <w:p w14:paraId="2FDD3033" w14:textId="77777777" w:rsidR="00ED1855" w:rsidRDefault="00ED1855" w:rsidP="00ED1855">
      <w:pPr>
        <w:pStyle w:val="Naslov3"/>
        <w:numPr>
          <w:ilvl w:val="0"/>
          <w:numId w:val="38"/>
        </w:numPr>
        <w:spacing w:before="0" w:after="0"/>
        <w:rPr>
          <w:rFonts w:ascii="Verdana" w:hAnsi="Verdana"/>
          <w:bCs/>
          <w:snapToGrid w:val="0"/>
          <w:color w:val="auto"/>
          <w:sz w:val="20"/>
          <w:szCs w:val="20"/>
          <w:lang w:val="hr-HR"/>
        </w:rPr>
      </w:pPr>
      <w:r>
        <w:rPr>
          <w:rFonts w:ascii="Verdana" w:hAnsi="Verdana"/>
          <w:b/>
          <w:bCs/>
          <w:snapToGrid w:val="0"/>
          <w:color w:val="auto"/>
          <w:sz w:val="20"/>
          <w:szCs w:val="20"/>
          <w:lang w:val="hr-HR"/>
        </w:rPr>
        <w:t>Plan aktivnosti i promocije</w:t>
      </w:r>
      <w:r>
        <w:rPr>
          <w:rFonts w:ascii="Verdana" w:hAnsi="Verdana"/>
          <w:bCs/>
          <w:snapToGrid w:val="0"/>
          <w:color w:val="auto"/>
          <w:sz w:val="20"/>
          <w:szCs w:val="20"/>
          <w:lang w:val="hr-HR"/>
        </w:rPr>
        <w:t xml:space="preserve"> (</w:t>
      </w:r>
      <w:proofErr w:type="spellStart"/>
      <w:r>
        <w:rPr>
          <w:rFonts w:ascii="Verdana" w:hAnsi="Verdana"/>
          <w:bCs/>
          <w:snapToGrid w:val="0"/>
          <w:color w:val="auto"/>
          <w:sz w:val="20"/>
          <w:szCs w:val="20"/>
          <w:lang w:val="hr-HR"/>
        </w:rPr>
        <w:t>word</w:t>
      </w:r>
      <w:proofErr w:type="spellEnd"/>
      <w:r>
        <w:rPr>
          <w:rFonts w:ascii="Verdana" w:hAnsi="Verdana"/>
          <w:bCs/>
          <w:snapToGrid w:val="0"/>
          <w:color w:val="auto"/>
          <w:sz w:val="20"/>
          <w:szCs w:val="20"/>
          <w:lang w:val="hr-HR"/>
        </w:rPr>
        <w:t xml:space="preserve"> format - Aneks 4)</w:t>
      </w:r>
    </w:p>
    <w:p w14:paraId="538EDA36" w14:textId="77777777" w:rsidR="00ED1855" w:rsidRDefault="00ED1855" w:rsidP="00ED1855">
      <w:pPr>
        <w:rPr>
          <w:lang w:val="hr-HR"/>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2"/>
      </w:tblGrid>
      <w:tr w:rsidR="00ED1855" w14:paraId="452DD617" w14:textId="77777777" w:rsidTr="00ED1855">
        <w:trPr>
          <w:trHeight w:val="720"/>
        </w:trPr>
        <w:tc>
          <w:tcPr>
            <w:tcW w:w="9822" w:type="dxa"/>
            <w:tcBorders>
              <w:top w:val="single" w:sz="4" w:space="0" w:color="auto"/>
              <w:left w:val="single" w:sz="4" w:space="0" w:color="auto"/>
              <w:bottom w:val="single" w:sz="4" w:space="0" w:color="auto"/>
              <w:right w:val="single" w:sz="4" w:space="0" w:color="auto"/>
            </w:tcBorders>
            <w:hideMark/>
          </w:tcPr>
          <w:p w14:paraId="2A56209C" w14:textId="77777777" w:rsidR="00ED1855" w:rsidRDefault="00ED1855">
            <w:pPr>
              <w:jc w:val="both"/>
              <w:rPr>
                <w:rFonts w:ascii="Verdana" w:hAnsi="Verdana"/>
                <w:i/>
                <w:lang w:val="hr-HR"/>
              </w:rPr>
            </w:pPr>
            <w:r>
              <w:rPr>
                <w:rFonts w:ascii="Verdana" w:hAnsi="Verdana"/>
                <w:i/>
                <w:lang w:val="hr-HR"/>
              </w:rPr>
              <w:t>Napomena: Navedena dokumentacija je obavezna, kao i korištenje formi koje su date u sklopu ovog Javnog poziva. Korištenje drugih formi u sklopu osnovne dokumentacije i/ili nepotpuna obavezna dokumentacije će biti razlog za diskvalifikaciju.</w:t>
            </w:r>
          </w:p>
        </w:tc>
      </w:tr>
    </w:tbl>
    <w:p w14:paraId="19FEA6B8" w14:textId="77777777" w:rsidR="00663B47" w:rsidRPr="00663B47" w:rsidRDefault="00663B47" w:rsidP="00663B47">
      <w:pPr>
        <w:rPr>
          <w:lang w:val="hr-HR"/>
        </w:rPr>
      </w:pPr>
    </w:p>
    <w:p w14:paraId="594EA6FA" w14:textId="097BB457" w:rsidR="003D70B9" w:rsidRPr="005717CF" w:rsidRDefault="00ED1855" w:rsidP="003D70B9">
      <w:pPr>
        <w:pStyle w:val="Tijeloteksta"/>
        <w:tabs>
          <w:tab w:val="left" w:pos="284"/>
        </w:tabs>
        <w:spacing w:after="80"/>
        <w:jc w:val="both"/>
        <w:rPr>
          <w:rFonts w:ascii="Verdana" w:hAnsi="Verdana"/>
          <w:bCs/>
          <w:snapToGrid w:val="0"/>
          <w:lang w:val="hr-HR"/>
        </w:rPr>
      </w:pPr>
      <w:bookmarkStart w:id="6" w:name="_Toc55790668"/>
      <w:bookmarkStart w:id="7" w:name="_Toc55367677"/>
      <w:bookmarkStart w:id="8" w:name="_Toc55365927"/>
      <w:bookmarkEnd w:id="1"/>
      <w:bookmarkEnd w:id="2"/>
      <w:bookmarkEnd w:id="3"/>
      <w:bookmarkEnd w:id="4"/>
      <w:r>
        <w:rPr>
          <w:rFonts w:ascii="Verdana" w:hAnsi="Verdana"/>
          <w:bCs/>
          <w:snapToGrid w:val="0"/>
          <w:lang w:val="hr-HR"/>
        </w:rPr>
        <w:t xml:space="preserve">Dodatna dokumentacija je vrlo važan dio projektne dokumentacije i treba biti kompletirana kako bi prijedlog projekta mogao biti evaluiran. Dodatna dokumentacija se dostavlja samo u elektronskom </w:t>
      </w:r>
      <w:r>
        <w:rPr>
          <w:rFonts w:ascii="Verdana" w:hAnsi="Verdana"/>
          <w:bCs/>
          <w:snapToGrid w:val="0"/>
          <w:lang w:val="hr-HR"/>
        </w:rPr>
        <w:lastRenderedPageBreak/>
        <w:t xml:space="preserve">primjerku </w:t>
      </w:r>
      <w:r>
        <w:rPr>
          <w:rFonts w:ascii="Verdana" w:hAnsi="Verdana"/>
          <w:b/>
          <w:bCs/>
          <w:snapToGrid w:val="0"/>
          <w:lang w:val="hr-HR"/>
        </w:rPr>
        <w:t xml:space="preserve">(USB - </w:t>
      </w:r>
      <w:r>
        <w:rPr>
          <w:rFonts w:ascii="Verdana" w:hAnsi="Verdana"/>
          <w:bCs/>
          <w:snapToGrid w:val="0"/>
          <w:lang w:val="hr-HR"/>
        </w:rPr>
        <w:t xml:space="preserve">na kojem je i set obavezne dokumentacije) i treba da sadrži slijedeće skenirane dokumente: </w:t>
      </w:r>
    </w:p>
    <w:p w14:paraId="772F8552" w14:textId="77777777" w:rsidR="00ED1855" w:rsidRDefault="00ED1855" w:rsidP="00ED1855">
      <w:pPr>
        <w:pStyle w:val="Tijeloteksta"/>
        <w:numPr>
          <w:ilvl w:val="0"/>
          <w:numId w:val="40"/>
        </w:numPr>
        <w:tabs>
          <w:tab w:val="left" w:pos="284"/>
        </w:tabs>
        <w:spacing w:after="0"/>
        <w:jc w:val="both"/>
        <w:rPr>
          <w:rFonts w:ascii="Verdana" w:hAnsi="Verdana"/>
          <w:bCs/>
          <w:snapToGrid w:val="0"/>
          <w:lang w:val="hr-HR"/>
        </w:rPr>
      </w:pPr>
      <w:r>
        <w:rPr>
          <w:rFonts w:ascii="Verdana" w:hAnsi="Verdana"/>
          <w:bCs/>
          <w:snapToGrid w:val="0"/>
          <w:lang w:val="hr-HR"/>
        </w:rPr>
        <w:t>važeće rješenja o registraciji organizacije u BiH (za nosioca projekta/podnosioca i eventualne partnere na projektu),</w:t>
      </w:r>
    </w:p>
    <w:p w14:paraId="751A8542" w14:textId="77777777" w:rsidR="00ED1855" w:rsidRDefault="00ED1855" w:rsidP="00ED1855">
      <w:pPr>
        <w:pStyle w:val="Tijeloteksta"/>
        <w:numPr>
          <w:ilvl w:val="0"/>
          <w:numId w:val="40"/>
        </w:numPr>
        <w:tabs>
          <w:tab w:val="left" w:pos="284"/>
        </w:tabs>
        <w:spacing w:after="0"/>
        <w:rPr>
          <w:rFonts w:ascii="Verdana" w:hAnsi="Verdana"/>
          <w:bCs/>
          <w:snapToGrid w:val="0"/>
          <w:lang w:val="hr-HR"/>
        </w:rPr>
      </w:pPr>
      <w:r>
        <w:rPr>
          <w:rFonts w:ascii="Verdana" w:hAnsi="Verdana"/>
          <w:bCs/>
          <w:snapToGrid w:val="0"/>
          <w:lang w:val="hr-HR"/>
        </w:rPr>
        <w:t xml:space="preserve">statuta organizacije (podnosilac projekta i partneri), </w:t>
      </w:r>
    </w:p>
    <w:p w14:paraId="15773987" w14:textId="77777777" w:rsidR="00ED1855" w:rsidRDefault="00ED1855" w:rsidP="00ED1855">
      <w:pPr>
        <w:pStyle w:val="Tijeloteksta"/>
        <w:numPr>
          <w:ilvl w:val="0"/>
          <w:numId w:val="40"/>
        </w:numPr>
        <w:tabs>
          <w:tab w:val="left" w:pos="284"/>
        </w:tabs>
        <w:spacing w:after="0"/>
        <w:rPr>
          <w:rFonts w:ascii="Verdana" w:hAnsi="Verdana"/>
          <w:bCs/>
          <w:snapToGrid w:val="0"/>
          <w:lang w:val="hr-HR"/>
        </w:rPr>
      </w:pPr>
      <w:r>
        <w:rPr>
          <w:rFonts w:ascii="Verdana" w:hAnsi="Verdana"/>
          <w:bCs/>
          <w:snapToGrid w:val="0"/>
          <w:lang w:val="hr-HR"/>
        </w:rPr>
        <w:t>identifikacijski broj,</w:t>
      </w:r>
    </w:p>
    <w:p w14:paraId="19E6AFF6" w14:textId="77777777" w:rsidR="00ED1855" w:rsidRDefault="00ED1855" w:rsidP="00ED1855">
      <w:pPr>
        <w:pStyle w:val="Tijeloteksta"/>
        <w:numPr>
          <w:ilvl w:val="0"/>
          <w:numId w:val="40"/>
        </w:numPr>
        <w:tabs>
          <w:tab w:val="left" w:pos="284"/>
        </w:tabs>
        <w:spacing w:after="0"/>
        <w:rPr>
          <w:rFonts w:ascii="Verdana" w:hAnsi="Verdana"/>
          <w:bCs/>
          <w:snapToGrid w:val="0"/>
          <w:lang w:val="hr-HR"/>
        </w:rPr>
      </w:pPr>
      <w:r>
        <w:rPr>
          <w:rFonts w:ascii="Verdana" w:hAnsi="Verdana"/>
          <w:bCs/>
          <w:snapToGrid w:val="0"/>
          <w:lang w:val="hr-HR"/>
        </w:rPr>
        <w:t>uvjerenje o izmirenim poreskim obavezama,</w:t>
      </w:r>
    </w:p>
    <w:p w14:paraId="41F92185" w14:textId="77777777" w:rsidR="00ED1855" w:rsidRDefault="00ED1855" w:rsidP="00ED1855">
      <w:pPr>
        <w:pStyle w:val="Tijeloteksta"/>
        <w:numPr>
          <w:ilvl w:val="0"/>
          <w:numId w:val="40"/>
        </w:numPr>
        <w:tabs>
          <w:tab w:val="left" w:pos="284"/>
        </w:tabs>
        <w:spacing w:after="0"/>
        <w:rPr>
          <w:rFonts w:ascii="Verdana" w:hAnsi="Verdana"/>
          <w:bCs/>
          <w:snapToGrid w:val="0"/>
          <w:lang w:val="hr-HR"/>
        </w:rPr>
      </w:pPr>
      <w:r>
        <w:rPr>
          <w:rFonts w:ascii="Verdana" w:hAnsi="Verdana"/>
          <w:bCs/>
          <w:snapToGrid w:val="0"/>
          <w:lang w:val="hr-HR"/>
        </w:rPr>
        <w:t>uvjerenje o izmirenim doprinosima za zaposlene, ako ima zaposlenih u organizaciji (ako nema zaposlenih priložiti izjavu da nema zaposlenih),</w:t>
      </w:r>
    </w:p>
    <w:p w14:paraId="0D87CB27" w14:textId="77777777" w:rsidR="00ED1855" w:rsidRDefault="00ED1855" w:rsidP="00ED1855">
      <w:pPr>
        <w:pStyle w:val="Tijeloteksta"/>
        <w:numPr>
          <w:ilvl w:val="0"/>
          <w:numId w:val="40"/>
        </w:numPr>
        <w:tabs>
          <w:tab w:val="left" w:pos="284"/>
        </w:tabs>
        <w:spacing w:after="0"/>
        <w:rPr>
          <w:rFonts w:ascii="Verdana" w:hAnsi="Verdana"/>
          <w:bCs/>
          <w:snapToGrid w:val="0"/>
          <w:lang w:val="hr-HR"/>
        </w:rPr>
      </w:pPr>
      <w:r>
        <w:rPr>
          <w:rFonts w:ascii="Verdana" w:hAnsi="Verdana"/>
          <w:bCs/>
          <w:snapToGrid w:val="0"/>
          <w:lang w:val="hr-HR"/>
        </w:rPr>
        <w:t>popunjena forma Administrativni podaci o podnosiocu prijedloga projekta (</w:t>
      </w:r>
      <w:proofErr w:type="spellStart"/>
      <w:r>
        <w:rPr>
          <w:rFonts w:ascii="Verdana" w:hAnsi="Verdana"/>
          <w:bCs/>
          <w:snapToGrid w:val="0"/>
          <w:lang w:val="hr-HR"/>
        </w:rPr>
        <w:t>word</w:t>
      </w:r>
      <w:proofErr w:type="spellEnd"/>
      <w:r>
        <w:rPr>
          <w:rFonts w:ascii="Verdana" w:hAnsi="Verdana"/>
          <w:bCs/>
          <w:snapToGrid w:val="0"/>
          <w:lang w:val="hr-HR"/>
        </w:rPr>
        <w:t xml:space="preserve"> format - Aneks 5), </w:t>
      </w:r>
    </w:p>
    <w:p w14:paraId="2D8956DC" w14:textId="77777777" w:rsidR="00ED1855" w:rsidRDefault="00ED1855" w:rsidP="00ED1855">
      <w:pPr>
        <w:pStyle w:val="Tijeloteksta"/>
        <w:numPr>
          <w:ilvl w:val="0"/>
          <w:numId w:val="40"/>
        </w:numPr>
        <w:tabs>
          <w:tab w:val="left" w:pos="284"/>
        </w:tabs>
        <w:spacing w:after="0"/>
        <w:rPr>
          <w:rFonts w:ascii="Verdana" w:hAnsi="Verdana"/>
          <w:bCs/>
          <w:snapToGrid w:val="0"/>
          <w:lang w:val="hr-HR"/>
        </w:rPr>
      </w:pPr>
      <w:r>
        <w:rPr>
          <w:rFonts w:ascii="Verdana" w:hAnsi="Verdana"/>
          <w:bCs/>
          <w:snapToGrid w:val="0"/>
          <w:lang w:val="hr-HR"/>
        </w:rPr>
        <w:t xml:space="preserve">popunjena </w:t>
      </w:r>
      <w:proofErr w:type="spellStart"/>
      <w:r>
        <w:rPr>
          <w:rFonts w:ascii="Verdana" w:hAnsi="Verdana"/>
          <w:bCs/>
          <w:snapToGrid w:val="0"/>
          <w:lang w:val="hr-HR"/>
        </w:rPr>
        <w:t>Finansijska</w:t>
      </w:r>
      <w:proofErr w:type="spellEnd"/>
      <w:r>
        <w:rPr>
          <w:rFonts w:ascii="Verdana" w:hAnsi="Verdana"/>
          <w:bCs/>
          <w:snapToGrid w:val="0"/>
          <w:lang w:val="hr-HR"/>
        </w:rPr>
        <w:t xml:space="preserve"> </w:t>
      </w:r>
      <w:proofErr w:type="spellStart"/>
      <w:r>
        <w:rPr>
          <w:rFonts w:ascii="Verdana" w:hAnsi="Verdana"/>
          <w:bCs/>
          <w:snapToGrid w:val="0"/>
          <w:lang w:val="hr-HR"/>
        </w:rPr>
        <w:t>identifikaciona</w:t>
      </w:r>
      <w:proofErr w:type="spellEnd"/>
      <w:r>
        <w:rPr>
          <w:rFonts w:ascii="Verdana" w:hAnsi="Verdana"/>
          <w:bCs/>
          <w:snapToGrid w:val="0"/>
          <w:lang w:val="hr-HR"/>
        </w:rPr>
        <w:t xml:space="preserve"> forma (</w:t>
      </w:r>
      <w:proofErr w:type="spellStart"/>
      <w:r>
        <w:rPr>
          <w:rFonts w:ascii="Verdana" w:hAnsi="Verdana"/>
          <w:bCs/>
          <w:snapToGrid w:val="0"/>
          <w:lang w:val="hr-HR"/>
        </w:rPr>
        <w:t>word</w:t>
      </w:r>
      <w:proofErr w:type="spellEnd"/>
      <w:r>
        <w:rPr>
          <w:rFonts w:ascii="Verdana" w:hAnsi="Verdana"/>
          <w:bCs/>
          <w:snapToGrid w:val="0"/>
          <w:lang w:val="hr-HR"/>
        </w:rPr>
        <w:t xml:space="preserve"> format - Aneks 6),</w:t>
      </w:r>
    </w:p>
    <w:p w14:paraId="08D5F889" w14:textId="77777777" w:rsidR="00ED1855" w:rsidRDefault="00ED1855" w:rsidP="00ED1855">
      <w:pPr>
        <w:pStyle w:val="Tijeloteksta"/>
        <w:numPr>
          <w:ilvl w:val="0"/>
          <w:numId w:val="40"/>
        </w:numPr>
        <w:tabs>
          <w:tab w:val="left" w:pos="284"/>
        </w:tabs>
        <w:spacing w:after="0"/>
        <w:rPr>
          <w:rFonts w:ascii="Verdana" w:hAnsi="Verdana"/>
          <w:bCs/>
          <w:snapToGrid w:val="0"/>
          <w:lang w:val="hr-HR"/>
        </w:rPr>
      </w:pPr>
      <w:r>
        <w:rPr>
          <w:rFonts w:ascii="Verdana" w:hAnsi="Verdana"/>
          <w:bCs/>
          <w:snapToGrid w:val="0"/>
          <w:lang w:val="hr-HR"/>
        </w:rPr>
        <w:t>popunjena i potpisana Izjava o podobnosti (</w:t>
      </w:r>
      <w:proofErr w:type="spellStart"/>
      <w:r>
        <w:rPr>
          <w:rFonts w:ascii="Verdana" w:hAnsi="Verdana"/>
          <w:bCs/>
          <w:snapToGrid w:val="0"/>
          <w:lang w:val="hr-HR"/>
        </w:rPr>
        <w:t>word</w:t>
      </w:r>
      <w:proofErr w:type="spellEnd"/>
      <w:r>
        <w:rPr>
          <w:rFonts w:ascii="Verdana" w:hAnsi="Verdana"/>
          <w:bCs/>
          <w:snapToGrid w:val="0"/>
          <w:lang w:val="hr-HR"/>
        </w:rPr>
        <w:t xml:space="preserve"> format - Aneks 7),</w:t>
      </w:r>
    </w:p>
    <w:p w14:paraId="13AC659B" w14:textId="77777777" w:rsidR="00ED1855" w:rsidRDefault="00ED1855" w:rsidP="00ED1855">
      <w:pPr>
        <w:pStyle w:val="Tijeloteksta"/>
        <w:numPr>
          <w:ilvl w:val="0"/>
          <w:numId w:val="40"/>
        </w:numPr>
        <w:tabs>
          <w:tab w:val="left" w:pos="284"/>
        </w:tabs>
        <w:spacing w:after="0"/>
        <w:jc w:val="both"/>
        <w:rPr>
          <w:rFonts w:ascii="Verdana" w:hAnsi="Verdana"/>
          <w:bCs/>
          <w:snapToGrid w:val="0"/>
          <w:lang w:val="hr-HR"/>
        </w:rPr>
      </w:pPr>
      <w:r>
        <w:rPr>
          <w:rFonts w:ascii="Verdana" w:hAnsi="Verdana"/>
          <w:bCs/>
          <w:snapToGrid w:val="0"/>
          <w:lang w:val="hr-HR"/>
        </w:rPr>
        <w:t xml:space="preserve">završni godišnjeg </w:t>
      </w:r>
      <w:proofErr w:type="spellStart"/>
      <w:r>
        <w:rPr>
          <w:rFonts w:ascii="Verdana" w:hAnsi="Verdana"/>
          <w:bCs/>
          <w:snapToGrid w:val="0"/>
          <w:lang w:val="hr-HR"/>
        </w:rPr>
        <w:t>finansijskog</w:t>
      </w:r>
      <w:proofErr w:type="spellEnd"/>
      <w:r>
        <w:rPr>
          <w:rFonts w:ascii="Verdana" w:hAnsi="Verdana"/>
          <w:bCs/>
          <w:snapToGrid w:val="0"/>
          <w:lang w:val="hr-HR"/>
        </w:rPr>
        <w:t xml:space="preserve"> izvještaja za 2022. godinu (dokument </w:t>
      </w:r>
      <w:proofErr w:type="spellStart"/>
      <w:r>
        <w:rPr>
          <w:rFonts w:ascii="Verdana" w:hAnsi="Verdana"/>
          <w:bCs/>
          <w:snapToGrid w:val="0"/>
          <w:lang w:val="hr-HR"/>
        </w:rPr>
        <w:t>bilans</w:t>
      </w:r>
      <w:proofErr w:type="spellEnd"/>
      <w:r>
        <w:rPr>
          <w:rFonts w:ascii="Verdana" w:hAnsi="Verdana"/>
          <w:bCs/>
          <w:snapToGrid w:val="0"/>
          <w:lang w:val="hr-HR"/>
        </w:rPr>
        <w:t xml:space="preserve"> stanja i </w:t>
      </w:r>
      <w:proofErr w:type="spellStart"/>
      <w:r>
        <w:rPr>
          <w:rFonts w:ascii="Verdana" w:hAnsi="Verdana"/>
          <w:bCs/>
          <w:snapToGrid w:val="0"/>
          <w:lang w:val="hr-HR"/>
        </w:rPr>
        <w:t>bilans</w:t>
      </w:r>
      <w:proofErr w:type="spellEnd"/>
      <w:r>
        <w:rPr>
          <w:rFonts w:ascii="Verdana" w:hAnsi="Verdana"/>
          <w:bCs/>
          <w:snapToGrid w:val="0"/>
          <w:lang w:val="hr-HR"/>
        </w:rPr>
        <w:t xml:space="preserve"> uspjeha) koji je ovjeren od strane nadležne agencije za </w:t>
      </w:r>
      <w:proofErr w:type="spellStart"/>
      <w:r>
        <w:rPr>
          <w:rFonts w:ascii="Verdana" w:hAnsi="Verdana"/>
          <w:bCs/>
          <w:snapToGrid w:val="0"/>
          <w:lang w:val="hr-HR"/>
        </w:rPr>
        <w:t>finansijsko</w:t>
      </w:r>
      <w:proofErr w:type="spellEnd"/>
      <w:r>
        <w:rPr>
          <w:rFonts w:ascii="Verdana" w:hAnsi="Verdana"/>
          <w:bCs/>
          <w:snapToGrid w:val="0"/>
          <w:lang w:val="hr-HR"/>
        </w:rPr>
        <w:t xml:space="preserve"> poslovanje i licenciranog i ovlaštenog knjigovođe,</w:t>
      </w:r>
    </w:p>
    <w:p w14:paraId="57C2A9DF" w14:textId="77777777" w:rsidR="00ED1855" w:rsidRDefault="00ED1855" w:rsidP="00ED1855">
      <w:pPr>
        <w:pStyle w:val="Tijeloteksta"/>
        <w:numPr>
          <w:ilvl w:val="0"/>
          <w:numId w:val="40"/>
        </w:numPr>
        <w:tabs>
          <w:tab w:val="left" w:pos="284"/>
        </w:tabs>
        <w:spacing w:after="0"/>
        <w:jc w:val="both"/>
        <w:rPr>
          <w:rFonts w:ascii="Verdana" w:hAnsi="Verdana"/>
          <w:bCs/>
          <w:snapToGrid w:val="0"/>
          <w:lang w:val="hr-HR"/>
        </w:rPr>
      </w:pPr>
      <w:r>
        <w:rPr>
          <w:rFonts w:ascii="Verdana" w:hAnsi="Verdana"/>
          <w:bCs/>
          <w:snapToGrid w:val="0"/>
          <w:lang w:val="hr-HR"/>
        </w:rPr>
        <w:t xml:space="preserve">opisni izvještaj o </w:t>
      </w:r>
      <w:proofErr w:type="spellStart"/>
      <w:r>
        <w:rPr>
          <w:rFonts w:ascii="Verdana" w:hAnsi="Verdana"/>
          <w:bCs/>
          <w:snapToGrid w:val="0"/>
          <w:lang w:val="hr-HR"/>
        </w:rPr>
        <w:t>realizovanim</w:t>
      </w:r>
      <w:proofErr w:type="spellEnd"/>
      <w:r>
        <w:rPr>
          <w:rFonts w:ascii="Verdana" w:hAnsi="Verdana"/>
          <w:bCs/>
          <w:snapToGrid w:val="0"/>
          <w:lang w:val="hr-HR"/>
        </w:rPr>
        <w:t xml:space="preserve"> projektima za prethodnu godinu za ranije osnovane organizacije, odnosno program rada za tekuću ili narednu godinu za novoosnovane organizacije,</w:t>
      </w:r>
    </w:p>
    <w:p w14:paraId="61FBC38D" w14:textId="77777777" w:rsidR="00ED1855" w:rsidRDefault="00ED1855" w:rsidP="00ED1855">
      <w:pPr>
        <w:pStyle w:val="Tijeloteksta"/>
        <w:numPr>
          <w:ilvl w:val="0"/>
          <w:numId w:val="40"/>
        </w:numPr>
        <w:tabs>
          <w:tab w:val="left" w:pos="284"/>
        </w:tabs>
        <w:spacing w:after="0"/>
        <w:rPr>
          <w:rFonts w:ascii="Verdana" w:hAnsi="Verdana"/>
          <w:bCs/>
          <w:snapToGrid w:val="0"/>
          <w:lang w:val="hr-HR"/>
        </w:rPr>
      </w:pPr>
      <w:r>
        <w:rPr>
          <w:rFonts w:ascii="Verdana" w:hAnsi="Verdana"/>
          <w:bCs/>
          <w:snapToGrid w:val="0"/>
          <w:lang w:val="hr-HR"/>
        </w:rPr>
        <w:t xml:space="preserve">podaci o osobama koje </w:t>
      </w:r>
      <w:proofErr w:type="spellStart"/>
      <w:r>
        <w:rPr>
          <w:rFonts w:ascii="Verdana" w:hAnsi="Verdana"/>
          <w:bCs/>
          <w:snapToGrid w:val="0"/>
          <w:lang w:val="hr-HR"/>
        </w:rPr>
        <w:t>realizuju</w:t>
      </w:r>
      <w:proofErr w:type="spellEnd"/>
      <w:r>
        <w:rPr>
          <w:rFonts w:ascii="Verdana" w:hAnsi="Verdana"/>
          <w:bCs/>
          <w:snapToGrid w:val="0"/>
          <w:lang w:val="hr-HR"/>
        </w:rPr>
        <w:t xml:space="preserve"> </w:t>
      </w:r>
      <w:proofErr w:type="spellStart"/>
      <w:r>
        <w:rPr>
          <w:rFonts w:ascii="Verdana" w:hAnsi="Verdana"/>
          <w:bCs/>
          <w:snapToGrid w:val="0"/>
          <w:lang w:val="hr-HR"/>
        </w:rPr>
        <w:t>projekat</w:t>
      </w:r>
      <w:proofErr w:type="spellEnd"/>
      <w:r>
        <w:rPr>
          <w:rFonts w:ascii="Verdana" w:hAnsi="Verdana"/>
          <w:bCs/>
          <w:snapToGrid w:val="0"/>
          <w:lang w:val="hr-HR"/>
        </w:rPr>
        <w:t xml:space="preserve"> (kraći CV sa dokazima),</w:t>
      </w:r>
    </w:p>
    <w:p w14:paraId="1289D583" w14:textId="77777777" w:rsidR="00ED1855" w:rsidRDefault="00ED1855" w:rsidP="00ED1855">
      <w:pPr>
        <w:pStyle w:val="Tijeloteksta"/>
        <w:numPr>
          <w:ilvl w:val="0"/>
          <w:numId w:val="40"/>
        </w:numPr>
        <w:tabs>
          <w:tab w:val="left" w:pos="284"/>
        </w:tabs>
        <w:spacing w:after="0"/>
        <w:jc w:val="both"/>
        <w:rPr>
          <w:rFonts w:ascii="Verdana" w:hAnsi="Verdana"/>
          <w:bCs/>
          <w:snapToGrid w:val="0"/>
          <w:lang w:val="hr-HR"/>
        </w:rPr>
      </w:pPr>
      <w:r>
        <w:rPr>
          <w:rFonts w:ascii="Verdana" w:hAnsi="Verdana"/>
          <w:bCs/>
          <w:snapToGrid w:val="0"/>
          <w:lang w:val="hr-HR"/>
        </w:rPr>
        <w:t xml:space="preserve">za projekte koji se planiraju provoditi u objektima koji su u vlasništvu Općine Centar, potrebno je priložiti </w:t>
      </w:r>
      <w:proofErr w:type="spellStart"/>
      <w:r>
        <w:rPr>
          <w:rFonts w:ascii="Verdana" w:hAnsi="Verdana"/>
          <w:bCs/>
          <w:snapToGrid w:val="0"/>
          <w:lang w:val="hr-HR"/>
        </w:rPr>
        <w:t>saglasnost</w:t>
      </w:r>
      <w:proofErr w:type="spellEnd"/>
      <w:r>
        <w:rPr>
          <w:rFonts w:ascii="Verdana" w:hAnsi="Verdana"/>
          <w:bCs/>
          <w:snapToGrid w:val="0"/>
          <w:lang w:val="hr-HR"/>
        </w:rPr>
        <w:t xml:space="preserve"> direktora istih, </w:t>
      </w:r>
    </w:p>
    <w:p w14:paraId="4CD0BB89" w14:textId="77777777" w:rsidR="00ED1855" w:rsidRDefault="00ED1855" w:rsidP="00ED1855">
      <w:pPr>
        <w:pStyle w:val="Tijeloteksta"/>
        <w:numPr>
          <w:ilvl w:val="0"/>
          <w:numId w:val="40"/>
        </w:numPr>
        <w:tabs>
          <w:tab w:val="left" w:pos="284"/>
        </w:tabs>
        <w:spacing w:after="0"/>
        <w:jc w:val="both"/>
        <w:rPr>
          <w:rFonts w:ascii="Verdana" w:hAnsi="Verdana"/>
          <w:bCs/>
          <w:snapToGrid w:val="0"/>
          <w:lang w:val="hr-HR"/>
        </w:rPr>
      </w:pPr>
      <w:r>
        <w:rPr>
          <w:rFonts w:ascii="Verdana" w:hAnsi="Verdana"/>
          <w:bCs/>
          <w:snapToGrid w:val="0"/>
          <w:lang w:val="hr-HR"/>
        </w:rPr>
        <w:t xml:space="preserve">za projekte koji će se </w:t>
      </w:r>
      <w:proofErr w:type="spellStart"/>
      <w:r>
        <w:rPr>
          <w:rFonts w:ascii="Verdana" w:hAnsi="Verdana"/>
          <w:bCs/>
          <w:snapToGrid w:val="0"/>
          <w:lang w:val="hr-HR"/>
        </w:rPr>
        <w:t>realizovati</w:t>
      </w:r>
      <w:proofErr w:type="spellEnd"/>
      <w:r>
        <w:rPr>
          <w:rFonts w:ascii="Verdana" w:hAnsi="Verdana"/>
          <w:bCs/>
          <w:snapToGrid w:val="0"/>
          <w:lang w:val="hr-HR"/>
        </w:rPr>
        <w:t xml:space="preserve"> u obrazovnim institucijama, obavezno je dostaviti </w:t>
      </w:r>
      <w:proofErr w:type="spellStart"/>
      <w:r>
        <w:rPr>
          <w:rFonts w:ascii="Verdana" w:hAnsi="Verdana"/>
          <w:bCs/>
          <w:snapToGrid w:val="0"/>
          <w:lang w:val="hr-HR"/>
        </w:rPr>
        <w:t>saglasnost</w:t>
      </w:r>
      <w:proofErr w:type="spellEnd"/>
      <w:r>
        <w:rPr>
          <w:rFonts w:ascii="Verdana" w:hAnsi="Verdana"/>
          <w:bCs/>
          <w:snapToGrid w:val="0"/>
          <w:lang w:val="hr-HR"/>
        </w:rPr>
        <w:t>/odobrenje nadležnog ministarstva,</w:t>
      </w:r>
    </w:p>
    <w:p w14:paraId="7EB75267" w14:textId="77777777" w:rsidR="00ED1855" w:rsidRDefault="00ED1855" w:rsidP="00ED1855">
      <w:pPr>
        <w:pStyle w:val="Tijeloteksta"/>
        <w:numPr>
          <w:ilvl w:val="0"/>
          <w:numId w:val="40"/>
        </w:numPr>
        <w:tabs>
          <w:tab w:val="left" w:pos="284"/>
        </w:tabs>
        <w:spacing w:after="80"/>
        <w:rPr>
          <w:rFonts w:ascii="Verdana" w:hAnsi="Verdana"/>
          <w:bCs/>
          <w:snapToGrid w:val="0"/>
          <w:lang w:val="hr-HR"/>
        </w:rPr>
      </w:pPr>
      <w:r>
        <w:rPr>
          <w:rFonts w:ascii="Verdana" w:hAnsi="Verdana"/>
          <w:bCs/>
          <w:snapToGrid w:val="0"/>
          <w:lang w:val="hr-HR"/>
        </w:rPr>
        <w:t>popunjena Lista za provjeru (</w:t>
      </w:r>
      <w:proofErr w:type="spellStart"/>
      <w:r>
        <w:rPr>
          <w:rFonts w:ascii="Verdana" w:hAnsi="Verdana"/>
          <w:bCs/>
          <w:snapToGrid w:val="0"/>
          <w:lang w:val="hr-HR"/>
        </w:rPr>
        <w:t>word</w:t>
      </w:r>
      <w:proofErr w:type="spellEnd"/>
      <w:r>
        <w:rPr>
          <w:rFonts w:ascii="Verdana" w:hAnsi="Verdana"/>
          <w:bCs/>
          <w:snapToGrid w:val="0"/>
          <w:lang w:val="hr-HR"/>
        </w:rPr>
        <w:t xml:space="preserve"> format - Aneks 8).</w:t>
      </w:r>
    </w:p>
    <w:p w14:paraId="7FE78D28" w14:textId="77777777" w:rsidR="00F04BC0" w:rsidRDefault="00F04BC0" w:rsidP="00F04BC0">
      <w:pPr>
        <w:pStyle w:val="Tijeloteksta"/>
        <w:tabs>
          <w:tab w:val="left" w:pos="284"/>
        </w:tabs>
        <w:spacing w:after="0"/>
        <w:jc w:val="both"/>
        <w:rPr>
          <w:rFonts w:ascii="Verdana" w:hAnsi="Verdana"/>
          <w:bCs/>
          <w:snapToGrid w:val="0"/>
          <w:lang w:val="hr-HR"/>
        </w:rPr>
      </w:pPr>
    </w:p>
    <w:p w14:paraId="53ACC8C1" w14:textId="0B957649" w:rsidR="00905C72" w:rsidRDefault="00763E71" w:rsidP="00F04BC0">
      <w:pPr>
        <w:pStyle w:val="Tijeloteksta"/>
        <w:tabs>
          <w:tab w:val="left" w:pos="284"/>
        </w:tabs>
        <w:spacing w:after="0"/>
        <w:jc w:val="both"/>
        <w:rPr>
          <w:rFonts w:ascii="Verdana" w:hAnsi="Verdana"/>
          <w:bCs/>
          <w:snapToGrid w:val="0"/>
          <w:lang w:val="hr-HR"/>
        </w:rPr>
      </w:pPr>
      <w:r w:rsidRPr="00F04BC0">
        <w:rPr>
          <w:rFonts w:ascii="Verdana" w:hAnsi="Verdana"/>
          <w:bCs/>
          <w:snapToGrid w:val="0"/>
          <w:lang w:val="hr-HR"/>
        </w:rPr>
        <w:t>U slučaju da projekt bude odobren origina</w:t>
      </w:r>
      <w:r w:rsidR="00653147" w:rsidRPr="00F04BC0">
        <w:rPr>
          <w:rFonts w:ascii="Verdana" w:hAnsi="Verdana"/>
          <w:bCs/>
          <w:snapToGrid w:val="0"/>
          <w:lang w:val="hr-HR"/>
        </w:rPr>
        <w:t xml:space="preserve">li gore navedenih </w:t>
      </w:r>
      <w:r w:rsidR="00A2058A" w:rsidRPr="00F04BC0">
        <w:rPr>
          <w:rFonts w:ascii="Verdana" w:hAnsi="Verdana"/>
          <w:bCs/>
          <w:snapToGrid w:val="0"/>
          <w:lang w:val="hr-HR"/>
        </w:rPr>
        <w:t>dokumen</w:t>
      </w:r>
      <w:r w:rsidRPr="00F04BC0">
        <w:rPr>
          <w:rFonts w:ascii="Verdana" w:hAnsi="Verdana"/>
          <w:bCs/>
          <w:snapToGrid w:val="0"/>
          <w:lang w:val="hr-HR"/>
        </w:rPr>
        <w:t>ata mogu biti traženi na uvid.</w:t>
      </w:r>
      <w:bookmarkEnd w:id="6"/>
      <w:bookmarkEnd w:id="7"/>
      <w:bookmarkEnd w:id="8"/>
      <w:r w:rsidR="002D2E2F" w:rsidRPr="00F04BC0">
        <w:rPr>
          <w:rFonts w:ascii="Verdana" w:hAnsi="Verdana"/>
          <w:bCs/>
          <w:snapToGrid w:val="0"/>
          <w:lang w:val="hr-HR"/>
        </w:rPr>
        <w:t xml:space="preserve"> </w:t>
      </w:r>
    </w:p>
    <w:p w14:paraId="54CF82DF" w14:textId="77777777" w:rsidR="00F04BC0" w:rsidRPr="00F04BC0" w:rsidRDefault="00F04BC0" w:rsidP="00F04BC0">
      <w:pPr>
        <w:pStyle w:val="Tijeloteksta"/>
        <w:tabs>
          <w:tab w:val="left" w:pos="284"/>
        </w:tabs>
        <w:spacing w:after="0"/>
        <w:jc w:val="both"/>
        <w:rPr>
          <w:rFonts w:ascii="Verdana" w:hAnsi="Verdana"/>
          <w:bCs/>
          <w:snapToGrid w:val="0"/>
          <w:lang w:val="hr-HR"/>
        </w:rPr>
      </w:pPr>
    </w:p>
    <w:p w14:paraId="269E70F4" w14:textId="77777777" w:rsidR="00763E71" w:rsidRPr="001D6C18" w:rsidRDefault="00763E71" w:rsidP="00905C72">
      <w:pPr>
        <w:pStyle w:val="Tijeloteksta"/>
        <w:numPr>
          <w:ilvl w:val="0"/>
          <w:numId w:val="2"/>
        </w:numPr>
        <w:tabs>
          <w:tab w:val="left" w:pos="284"/>
        </w:tabs>
        <w:spacing w:after="80"/>
        <w:jc w:val="both"/>
        <w:rPr>
          <w:rFonts w:ascii="Verdana" w:hAnsi="Verdana"/>
          <w:b/>
          <w:bCs/>
          <w:u w:val="single"/>
          <w:lang w:val="hr-HR"/>
        </w:rPr>
      </w:pPr>
      <w:proofErr w:type="spellStart"/>
      <w:r w:rsidRPr="001D6C18">
        <w:rPr>
          <w:rFonts w:ascii="Verdana" w:hAnsi="Verdana"/>
          <w:b/>
          <w:bCs/>
          <w:u w:val="single"/>
          <w:lang w:val="hr-HR"/>
        </w:rPr>
        <w:t>Ko</w:t>
      </w:r>
      <w:proofErr w:type="spellEnd"/>
      <w:r w:rsidRPr="001D6C18">
        <w:rPr>
          <w:rFonts w:ascii="Verdana" w:hAnsi="Verdana"/>
          <w:b/>
          <w:bCs/>
          <w:u w:val="single"/>
          <w:lang w:val="hr-HR"/>
        </w:rPr>
        <w:t xml:space="preserve"> može aplicirati?</w:t>
      </w:r>
    </w:p>
    <w:p w14:paraId="275FF624" w14:textId="77777777" w:rsidR="00763E71" w:rsidRPr="001D6C18" w:rsidRDefault="00763E71" w:rsidP="00627A1E">
      <w:pPr>
        <w:autoSpaceDE w:val="0"/>
        <w:autoSpaceDN w:val="0"/>
        <w:adjustRightInd w:val="0"/>
        <w:jc w:val="both"/>
        <w:rPr>
          <w:rFonts w:ascii="Verdana" w:hAnsi="Verdana"/>
          <w:bCs/>
          <w:lang w:val="hr-HR"/>
        </w:rPr>
      </w:pPr>
      <w:r w:rsidRPr="001D6C18">
        <w:rPr>
          <w:rFonts w:ascii="Verdana" w:hAnsi="Verdana"/>
          <w:bCs/>
          <w:lang w:val="hr-HR"/>
        </w:rPr>
        <w:t>Učešće u ovom javnom pozivu je otvoreno, na jednakim osnova</w:t>
      </w:r>
      <w:r w:rsidR="00EE7F13" w:rsidRPr="001D6C18">
        <w:rPr>
          <w:rFonts w:ascii="Verdana" w:hAnsi="Verdana"/>
          <w:bCs/>
          <w:lang w:val="hr-HR"/>
        </w:rPr>
        <w:t>ma, za sve formalno registr</w:t>
      </w:r>
      <w:r w:rsidR="00507520" w:rsidRPr="001D6C18">
        <w:rPr>
          <w:rFonts w:ascii="Verdana" w:hAnsi="Verdana"/>
          <w:bCs/>
          <w:lang w:val="hr-HR"/>
        </w:rPr>
        <w:t>ov</w:t>
      </w:r>
      <w:r w:rsidR="00EE7F13" w:rsidRPr="001D6C18">
        <w:rPr>
          <w:rFonts w:ascii="Verdana" w:hAnsi="Verdana"/>
          <w:bCs/>
          <w:lang w:val="hr-HR"/>
        </w:rPr>
        <w:t>ane</w:t>
      </w:r>
      <w:r w:rsidRPr="001D6C18">
        <w:rPr>
          <w:rFonts w:ascii="Verdana" w:hAnsi="Verdana"/>
          <w:bCs/>
          <w:lang w:val="hr-HR"/>
        </w:rPr>
        <w:t xml:space="preserve"> OCD</w:t>
      </w:r>
      <w:r w:rsidR="00285EB9" w:rsidRPr="001D6C18">
        <w:rPr>
          <w:rFonts w:ascii="Verdana" w:hAnsi="Verdana"/>
          <w:bCs/>
          <w:lang w:val="hr-HR"/>
        </w:rPr>
        <w:t>/</w:t>
      </w:r>
      <w:r w:rsidR="00CD07F4" w:rsidRPr="001D6C18">
        <w:rPr>
          <w:rFonts w:ascii="Verdana" w:hAnsi="Verdana"/>
          <w:bCs/>
          <w:lang w:val="hr-HR"/>
        </w:rPr>
        <w:t>NVO (udruženja/udruge ili fondacije</w:t>
      </w:r>
      <w:r w:rsidRPr="001D6C18">
        <w:rPr>
          <w:rFonts w:ascii="Verdana" w:hAnsi="Verdana"/>
          <w:bCs/>
          <w:lang w:val="hr-HR"/>
        </w:rPr>
        <w:t xml:space="preserve">), u skladu sa važećim zakonskim propisima u Bosni i Hercegovini. </w:t>
      </w:r>
    </w:p>
    <w:p w14:paraId="27729115" w14:textId="77777777" w:rsidR="00763E71" w:rsidRPr="001D6C18" w:rsidRDefault="00763E71" w:rsidP="00627A1E">
      <w:pPr>
        <w:autoSpaceDE w:val="0"/>
        <w:autoSpaceDN w:val="0"/>
        <w:adjustRightInd w:val="0"/>
        <w:jc w:val="both"/>
        <w:rPr>
          <w:rFonts w:ascii="Verdana" w:hAnsi="Verdana"/>
          <w:bCs/>
          <w:lang w:val="hr-HR"/>
        </w:rPr>
      </w:pPr>
      <w:r w:rsidRPr="001D6C18">
        <w:rPr>
          <w:rFonts w:ascii="Verdana" w:hAnsi="Verdana"/>
          <w:bCs/>
          <w:lang w:val="hr-HR"/>
        </w:rPr>
        <w:t>Da bi se p</w:t>
      </w:r>
      <w:r w:rsidR="00CD07F4" w:rsidRPr="001D6C18">
        <w:rPr>
          <w:rFonts w:ascii="Verdana" w:hAnsi="Verdana"/>
          <w:bCs/>
          <w:lang w:val="hr-HR"/>
        </w:rPr>
        <w:t xml:space="preserve">rijavili na javni poziv podnosioci projekata </w:t>
      </w:r>
      <w:r w:rsidRPr="001D6C18">
        <w:rPr>
          <w:rFonts w:ascii="Verdana" w:hAnsi="Verdana"/>
          <w:bCs/>
          <w:lang w:val="hr-HR"/>
        </w:rPr>
        <w:t>moraju:</w:t>
      </w:r>
    </w:p>
    <w:p w14:paraId="71348979" w14:textId="77777777" w:rsidR="00285EB9" w:rsidRPr="001D6C18" w:rsidRDefault="00763E71" w:rsidP="002C4659">
      <w:pPr>
        <w:numPr>
          <w:ilvl w:val="0"/>
          <w:numId w:val="28"/>
        </w:numPr>
        <w:autoSpaceDE w:val="0"/>
        <w:autoSpaceDN w:val="0"/>
        <w:adjustRightInd w:val="0"/>
        <w:jc w:val="both"/>
        <w:rPr>
          <w:rFonts w:ascii="Verdana" w:hAnsi="Verdana"/>
          <w:bCs/>
          <w:lang w:val="hr-HR"/>
        </w:rPr>
      </w:pPr>
      <w:r w:rsidRPr="001D6C18">
        <w:rPr>
          <w:rFonts w:ascii="Verdana" w:hAnsi="Verdana"/>
          <w:bCs/>
          <w:lang w:val="hr-HR"/>
        </w:rPr>
        <w:t>biti pravno lice neprofitabilnog karaktera</w:t>
      </w:r>
      <w:r w:rsidRPr="001D6C18">
        <w:rPr>
          <w:rFonts w:ascii="Verdana" w:hAnsi="Verdana"/>
          <w:bCs/>
          <w:color w:val="FF0000"/>
          <w:lang w:val="hr-HR"/>
        </w:rPr>
        <w:t xml:space="preserve"> </w:t>
      </w:r>
      <w:r w:rsidR="00EE7F13" w:rsidRPr="001D6C18">
        <w:rPr>
          <w:rFonts w:ascii="Verdana" w:hAnsi="Verdana"/>
          <w:bCs/>
          <w:lang w:val="hr-HR"/>
        </w:rPr>
        <w:t>registr</w:t>
      </w:r>
      <w:r w:rsidR="00507520" w:rsidRPr="001D6C18">
        <w:rPr>
          <w:rFonts w:ascii="Verdana" w:hAnsi="Verdana"/>
          <w:bCs/>
          <w:lang w:val="hr-HR"/>
        </w:rPr>
        <w:t>ov</w:t>
      </w:r>
      <w:r w:rsidR="00EE7F13" w:rsidRPr="001D6C18">
        <w:rPr>
          <w:rFonts w:ascii="Verdana" w:hAnsi="Verdana"/>
          <w:bCs/>
          <w:lang w:val="hr-HR"/>
        </w:rPr>
        <w:t>ano</w:t>
      </w:r>
      <w:r w:rsidRPr="001D6C18">
        <w:rPr>
          <w:rFonts w:ascii="Verdana" w:hAnsi="Verdana"/>
          <w:bCs/>
          <w:lang w:val="hr-HR"/>
        </w:rPr>
        <w:t xml:space="preserve"> u BiH u skladu sa važećim zakonskim propisima (udruženje/udruga ili fondacija);</w:t>
      </w:r>
      <w:r w:rsidR="00285EB9" w:rsidRPr="001D6C18">
        <w:rPr>
          <w:rFonts w:ascii="Verdana" w:hAnsi="Verdana"/>
          <w:bCs/>
          <w:lang w:val="hr-HR"/>
        </w:rPr>
        <w:t xml:space="preserve"> </w:t>
      </w:r>
    </w:p>
    <w:p w14:paraId="078AE5AA" w14:textId="77777777" w:rsidR="00CD07F4" w:rsidRPr="001D6C18" w:rsidRDefault="00CD07F4" w:rsidP="00627A1E">
      <w:pPr>
        <w:autoSpaceDE w:val="0"/>
        <w:autoSpaceDN w:val="0"/>
        <w:adjustRightInd w:val="0"/>
        <w:jc w:val="both"/>
        <w:rPr>
          <w:rFonts w:ascii="Verdana" w:hAnsi="Verdana"/>
          <w:bCs/>
          <w:lang w:val="hr-HR"/>
        </w:rPr>
      </w:pPr>
      <w:r w:rsidRPr="001D6C18">
        <w:rPr>
          <w:rFonts w:ascii="Verdana" w:hAnsi="Verdana"/>
          <w:bCs/>
          <w:lang w:val="hr-HR"/>
        </w:rPr>
        <w:t>Potencijalni podnosioci projekata</w:t>
      </w:r>
      <w:r w:rsidR="00763E71" w:rsidRPr="001D6C18">
        <w:rPr>
          <w:rFonts w:ascii="Verdana" w:hAnsi="Verdana"/>
          <w:bCs/>
          <w:lang w:val="hr-HR"/>
        </w:rPr>
        <w:t xml:space="preserve"> ne mogu u</w:t>
      </w:r>
      <w:r w:rsidR="00EE7F13" w:rsidRPr="001D6C18">
        <w:rPr>
          <w:rFonts w:ascii="Verdana" w:hAnsi="Verdana"/>
          <w:bCs/>
          <w:lang w:val="hr-HR"/>
        </w:rPr>
        <w:t xml:space="preserve">čestvovati u pozivu ili </w:t>
      </w:r>
      <w:r w:rsidR="00763E71" w:rsidRPr="001D6C18">
        <w:rPr>
          <w:rFonts w:ascii="Verdana" w:hAnsi="Verdana"/>
          <w:bCs/>
          <w:lang w:val="hr-HR"/>
        </w:rPr>
        <w:t>dobiti grantove ukoliko uz prijedlog projekta ne dostave potpisanu izjavu o podobnosti (Aneks 7).</w:t>
      </w:r>
      <w:r w:rsidR="009C6F7C" w:rsidRPr="001D6C18">
        <w:rPr>
          <w:rFonts w:ascii="Verdana" w:hAnsi="Verdana"/>
          <w:bCs/>
          <w:lang w:val="hr-HR"/>
        </w:rPr>
        <w:t xml:space="preserve"> </w:t>
      </w:r>
    </w:p>
    <w:p w14:paraId="7699643A" w14:textId="77777777" w:rsidR="00763E71" w:rsidRPr="001D6C18" w:rsidRDefault="00CD07F4" w:rsidP="00627A1E">
      <w:pPr>
        <w:autoSpaceDE w:val="0"/>
        <w:autoSpaceDN w:val="0"/>
        <w:adjustRightInd w:val="0"/>
        <w:jc w:val="both"/>
        <w:rPr>
          <w:rFonts w:ascii="Verdana" w:hAnsi="Verdana"/>
          <w:bCs/>
          <w:lang w:val="hr-HR"/>
        </w:rPr>
      </w:pPr>
      <w:r w:rsidRPr="001D6C18">
        <w:rPr>
          <w:rFonts w:ascii="Verdana" w:hAnsi="Verdana"/>
          <w:bCs/>
          <w:lang w:val="hr-HR"/>
        </w:rPr>
        <w:t>Podnosioci projekata</w:t>
      </w:r>
      <w:r w:rsidR="00763E71" w:rsidRPr="001D6C18">
        <w:rPr>
          <w:rFonts w:ascii="Verdana" w:hAnsi="Verdana"/>
          <w:bCs/>
          <w:lang w:val="hr-HR"/>
        </w:rPr>
        <w:t xml:space="preserve"> će biti isključeni iz učešća u pozivu ili iz dodjeljivanja grantova ako su u trenutku poziva za predaju prijedloga projekata:</w:t>
      </w:r>
    </w:p>
    <w:p w14:paraId="75A6EB1F" w14:textId="77777777" w:rsidR="00763E71" w:rsidRPr="001D6C18" w:rsidRDefault="00CD07F4" w:rsidP="001B7CAF">
      <w:pPr>
        <w:numPr>
          <w:ilvl w:val="0"/>
          <w:numId w:val="9"/>
        </w:numPr>
        <w:tabs>
          <w:tab w:val="left" w:pos="567"/>
        </w:tabs>
        <w:autoSpaceDE w:val="0"/>
        <w:autoSpaceDN w:val="0"/>
        <w:adjustRightInd w:val="0"/>
        <w:ind w:left="1080"/>
        <w:jc w:val="both"/>
        <w:rPr>
          <w:rFonts w:ascii="Verdana" w:hAnsi="Verdana"/>
          <w:bCs/>
          <w:lang w:val="hr-HR"/>
        </w:rPr>
      </w:pPr>
      <w:r w:rsidRPr="001D6C18">
        <w:rPr>
          <w:rFonts w:ascii="Verdana" w:hAnsi="Verdana"/>
          <w:bCs/>
          <w:lang w:val="hr-HR"/>
        </w:rPr>
        <w:t>subjekti sukoba</w:t>
      </w:r>
      <w:r w:rsidR="00763E71" w:rsidRPr="001D6C18">
        <w:rPr>
          <w:rFonts w:ascii="Verdana" w:hAnsi="Verdana"/>
          <w:bCs/>
          <w:lang w:val="hr-HR"/>
        </w:rPr>
        <w:t xml:space="preserve"> interesa;</w:t>
      </w:r>
    </w:p>
    <w:p w14:paraId="1F96ED63" w14:textId="77777777" w:rsidR="00763E71" w:rsidRPr="001D6C18" w:rsidRDefault="00763E71" w:rsidP="002C4659">
      <w:pPr>
        <w:numPr>
          <w:ilvl w:val="0"/>
          <w:numId w:val="9"/>
        </w:numPr>
        <w:tabs>
          <w:tab w:val="num" w:pos="567"/>
        </w:tabs>
        <w:autoSpaceDE w:val="0"/>
        <w:autoSpaceDN w:val="0"/>
        <w:adjustRightInd w:val="0"/>
        <w:ind w:left="1080"/>
        <w:jc w:val="both"/>
        <w:rPr>
          <w:rFonts w:ascii="Verdana" w:hAnsi="Verdana"/>
          <w:bCs/>
          <w:lang w:val="hr-HR"/>
        </w:rPr>
      </w:pPr>
      <w:r w:rsidRPr="001D6C18">
        <w:rPr>
          <w:rFonts w:ascii="Verdana" w:hAnsi="Verdana"/>
          <w:bCs/>
          <w:lang w:val="hr-HR"/>
        </w:rPr>
        <w:t xml:space="preserve">krivi za davanje lažnih informacija </w:t>
      </w:r>
      <w:r w:rsidR="00CD07F4" w:rsidRPr="001D6C18">
        <w:rPr>
          <w:rFonts w:ascii="Verdana" w:hAnsi="Verdana"/>
          <w:bCs/>
          <w:lang w:val="hr-HR"/>
        </w:rPr>
        <w:t xml:space="preserve">strani ovlaštenoj </w:t>
      </w:r>
      <w:r w:rsidRPr="001D6C18">
        <w:rPr>
          <w:rFonts w:ascii="Verdana" w:hAnsi="Verdana"/>
          <w:bCs/>
          <w:lang w:val="hr-HR"/>
        </w:rPr>
        <w:t>za ugovore, koje su potrebne kao preduslov za učestvovanje u pozivu za predaju prijedloga projekata ili ako nisu dostavili potrebne informacije;</w:t>
      </w:r>
    </w:p>
    <w:p w14:paraId="7C1DC2CE" w14:textId="77777777" w:rsidR="00763E71" w:rsidRPr="001D6C18" w:rsidRDefault="00763E71" w:rsidP="002C4659">
      <w:pPr>
        <w:numPr>
          <w:ilvl w:val="0"/>
          <w:numId w:val="9"/>
        </w:numPr>
        <w:tabs>
          <w:tab w:val="num" w:pos="567"/>
        </w:tabs>
        <w:autoSpaceDE w:val="0"/>
        <w:autoSpaceDN w:val="0"/>
        <w:adjustRightInd w:val="0"/>
        <w:ind w:left="1080"/>
        <w:jc w:val="both"/>
        <w:rPr>
          <w:rFonts w:ascii="Verdana" w:hAnsi="Verdana"/>
          <w:bCs/>
          <w:lang w:val="hr-HR"/>
        </w:rPr>
      </w:pPr>
      <w:r w:rsidRPr="001D6C18">
        <w:rPr>
          <w:rFonts w:ascii="Verdana" w:hAnsi="Verdana"/>
          <w:bCs/>
          <w:lang w:val="hr-HR"/>
        </w:rPr>
        <w:t xml:space="preserve">pokušali doći do povjerljivih informacija, uticali na komisiju za evaluaciju ili </w:t>
      </w:r>
      <w:r w:rsidR="00CD07F4" w:rsidRPr="001D6C18">
        <w:rPr>
          <w:rFonts w:ascii="Verdana" w:hAnsi="Verdana"/>
          <w:bCs/>
          <w:lang w:val="hr-HR"/>
        </w:rPr>
        <w:t>stranu ovlaštenu</w:t>
      </w:r>
      <w:r w:rsidRPr="001D6C18">
        <w:rPr>
          <w:rFonts w:ascii="Verdana" w:hAnsi="Verdana"/>
          <w:bCs/>
          <w:lang w:val="hr-HR"/>
        </w:rPr>
        <w:t xml:space="preserve"> za ugovore tokom procesa evaluacije poziva za predaju prijedloga projekata.</w:t>
      </w:r>
    </w:p>
    <w:p w14:paraId="1CC762DB" w14:textId="77777777" w:rsidR="00A10066" w:rsidRDefault="00A10066" w:rsidP="00A10066">
      <w:pPr>
        <w:autoSpaceDE w:val="0"/>
        <w:autoSpaceDN w:val="0"/>
        <w:adjustRightInd w:val="0"/>
        <w:ind w:left="360"/>
        <w:outlineLvl w:val="0"/>
        <w:rPr>
          <w:rFonts w:ascii="Verdana" w:hAnsi="Verdana"/>
          <w:b/>
          <w:bCs/>
          <w:u w:val="single"/>
          <w:lang w:val="hr-HR"/>
        </w:rPr>
      </w:pPr>
    </w:p>
    <w:p w14:paraId="28283584" w14:textId="77777777" w:rsidR="00763E71" w:rsidRPr="001D6C18" w:rsidRDefault="00763E71" w:rsidP="00627A1E">
      <w:pPr>
        <w:numPr>
          <w:ilvl w:val="0"/>
          <w:numId w:val="2"/>
        </w:numPr>
        <w:autoSpaceDE w:val="0"/>
        <w:autoSpaceDN w:val="0"/>
        <w:adjustRightInd w:val="0"/>
        <w:outlineLvl w:val="0"/>
        <w:rPr>
          <w:rFonts w:ascii="Verdana" w:hAnsi="Verdana"/>
          <w:b/>
          <w:bCs/>
          <w:u w:val="single"/>
          <w:lang w:val="hr-HR"/>
        </w:rPr>
      </w:pPr>
      <w:r w:rsidRPr="001D6C18">
        <w:rPr>
          <w:rFonts w:ascii="Verdana" w:hAnsi="Verdana"/>
          <w:b/>
          <w:bCs/>
          <w:u w:val="single"/>
          <w:lang w:val="hr-HR"/>
        </w:rPr>
        <w:t>Partnerstva i podobnost partnera</w:t>
      </w:r>
    </w:p>
    <w:p w14:paraId="2999C725" w14:textId="77777777" w:rsidR="00017D4F" w:rsidRPr="003C0E5B" w:rsidRDefault="00CD07F4" w:rsidP="003C0E5B">
      <w:pPr>
        <w:jc w:val="both"/>
        <w:rPr>
          <w:rFonts w:ascii="Verdana" w:hAnsi="Verdana"/>
          <w:bCs/>
          <w:lang w:val="hr-HR"/>
        </w:rPr>
      </w:pPr>
      <w:r w:rsidRPr="001D6C18">
        <w:rPr>
          <w:rFonts w:ascii="Verdana" w:hAnsi="Verdana"/>
          <w:bCs/>
          <w:lang w:val="hr-HR"/>
        </w:rPr>
        <w:t xml:space="preserve">Podnosioci projekta </w:t>
      </w:r>
      <w:r w:rsidR="00763E71" w:rsidRPr="001D6C18">
        <w:rPr>
          <w:rFonts w:ascii="Verdana" w:hAnsi="Verdana"/>
          <w:bCs/>
          <w:lang w:val="hr-HR"/>
        </w:rPr>
        <w:t>mogu aplicirati samostalno ili u partnerstvu sa drugim organizacijama civilnog društva</w:t>
      </w:r>
      <w:r w:rsidR="00285EB9" w:rsidRPr="001D6C18">
        <w:rPr>
          <w:rFonts w:ascii="Verdana" w:hAnsi="Verdana"/>
          <w:bCs/>
          <w:lang w:val="hr-HR"/>
        </w:rPr>
        <w:t>/nevladine organizacij</w:t>
      </w:r>
      <w:r w:rsidR="00212564" w:rsidRPr="001D6C18">
        <w:rPr>
          <w:rFonts w:ascii="Verdana" w:hAnsi="Verdana"/>
          <w:bCs/>
          <w:lang w:val="hr-HR"/>
        </w:rPr>
        <w:t>ama.</w:t>
      </w:r>
    </w:p>
    <w:p w14:paraId="0B79A725" w14:textId="77777777" w:rsidR="00763E71" w:rsidRPr="00E152AD" w:rsidRDefault="00763E71" w:rsidP="00627A1E">
      <w:pPr>
        <w:autoSpaceDE w:val="0"/>
        <w:autoSpaceDN w:val="0"/>
        <w:adjustRightInd w:val="0"/>
        <w:outlineLvl w:val="0"/>
        <w:rPr>
          <w:rFonts w:ascii="Verdana" w:hAnsi="Verdana"/>
          <w:b/>
          <w:bCs/>
          <w:lang w:val="hr-HR"/>
        </w:rPr>
      </w:pPr>
      <w:r w:rsidRPr="00E152AD">
        <w:rPr>
          <w:rFonts w:ascii="Verdana" w:hAnsi="Verdana"/>
          <w:b/>
          <w:bCs/>
          <w:lang w:val="hr-HR"/>
        </w:rPr>
        <w:t>Partnerske organizacije</w:t>
      </w:r>
    </w:p>
    <w:p w14:paraId="550DDB9B" w14:textId="77777777" w:rsidR="00932B21" w:rsidRPr="001D6C18" w:rsidRDefault="00EB6F99" w:rsidP="00627A1E">
      <w:pPr>
        <w:autoSpaceDE w:val="0"/>
        <w:autoSpaceDN w:val="0"/>
        <w:adjustRightInd w:val="0"/>
        <w:jc w:val="both"/>
        <w:rPr>
          <w:rFonts w:ascii="Verdana" w:hAnsi="Verdana"/>
          <w:bCs/>
          <w:lang w:val="hr-HR"/>
        </w:rPr>
      </w:pPr>
      <w:r w:rsidRPr="001D6C18">
        <w:rPr>
          <w:rFonts w:ascii="Verdana" w:hAnsi="Verdana"/>
          <w:bCs/>
          <w:lang w:val="hr-HR"/>
        </w:rPr>
        <w:t>Partneri na projektu mogu biti druge organizacije civilnog društva. Ukoliko partneri podnosioca učestvuju u kreiranju i implementaciji projekta, troškovi koje oni naprave potpadaju pod ista pravila</w:t>
      </w:r>
      <w:r w:rsidR="00E152AD">
        <w:rPr>
          <w:rFonts w:ascii="Verdana" w:hAnsi="Verdana"/>
          <w:bCs/>
          <w:lang w:val="hr-HR"/>
        </w:rPr>
        <w:t>,</w:t>
      </w:r>
      <w:r w:rsidRPr="001D6C18">
        <w:rPr>
          <w:rFonts w:ascii="Verdana" w:hAnsi="Verdana"/>
          <w:bCs/>
          <w:lang w:val="hr-HR"/>
        </w:rPr>
        <w:t xml:space="preserve"> kao i oni koje napravi sam podnosilac prijedloga, što znači da partnerske organizacije moraju zadovoljiti iste uslove podobnosti kao i podnosilac. Ako se prijavi u partnerstvu, „podnosilac“ će biti vodeća organizacija, a ako bude izabran kao ugovorna strana „korisnik“, snosit </w:t>
      </w:r>
      <w:r w:rsidRPr="001D6C18">
        <w:rPr>
          <w:rFonts w:ascii="Verdana" w:hAnsi="Verdana"/>
          <w:bCs/>
          <w:lang w:val="hr-HR"/>
        </w:rPr>
        <w:lastRenderedPageBreak/>
        <w:t>će u potpunosti pravnu i finansijsku odgovornost za izvršenje projekta. Izjava o partnerstvu mora biti ispravno popunjena</w:t>
      </w:r>
      <w:r w:rsidR="00E152AD">
        <w:rPr>
          <w:rFonts w:ascii="Verdana" w:hAnsi="Verdana"/>
          <w:bCs/>
          <w:lang w:val="hr-HR"/>
        </w:rPr>
        <w:t xml:space="preserve"> </w:t>
      </w:r>
      <w:r w:rsidRPr="001D6C18">
        <w:rPr>
          <w:rFonts w:ascii="Verdana" w:hAnsi="Verdana"/>
          <w:bCs/>
          <w:lang w:val="hr-HR"/>
        </w:rPr>
        <w:t>i predana istovremeno sa aplikacijom/prijavom.</w:t>
      </w:r>
    </w:p>
    <w:p w14:paraId="0FAEA6BF" w14:textId="77777777" w:rsidR="00763E71" w:rsidRPr="00E152AD" w:rsidRDefault="00763E71" w:rsidP="00627A1E">
      <w:pPr>
        <w:autoSpaceDE w:val="0"/>
        <w:autoSpaceDN w:val="0"/>
        <w:adjustRightInd w:val="0"/>
        <w:jc w:val="both"/>
        <w:rPr>
          <w:rFonts w:ascii="Verdana" w:hAnsi="Verdana"/>
          <w:bCs/>
          <w:lang w:val="hr-HR"/>
        </w:rPr>
      </w:pPr>
      <w:r w:rsidRPr="00E152AD">
        <w:rPr>
          <w:rFonts w:ascii="Verdana" w:hAnsi="Verdana"/>
          <w:b/>
          <w:bCs/>
          <w:lang w:val="hr-HR"/>
        </w:rPr>
        <w:t>Saradnici</w:t>
      </w:r>
    </w:p>
    <w:p w14:paraId="3A3FB445" w14:textId="6EF6A9A9" w:rsidR="00BD0003" w:rsidRDefault="00E152AD" w:rsidP="00627A1E">
      <w:pPr>
        <w:jc w:val="both"/>
        <w:rPr>
          <w:rFonts w:ascii="Verdana" w:hAnsi="Verdana"/>
          <w:bCs/>
          <w:lang w:val="hr-HR"/>
        </w:rPr>
      </w:pPr>
      <w:r>
        <w:rPr>
          <w:rFonts w:ascii="Verdana" w:hAnsi="Verdana"/>
          <w:bCs/>
          <w:lang w:val="hr-HR"/>
        </w:rPr>
        <w:t>D</w:t>
      </w:r>
      <w:r w:rsidR="00763E71" w:rsidRPr="001D6C18">
        <w:rPr>
          <w:rFonts w:ascii="Verdana" w:hAnsi="Verdana"/>
          <w:bCs/>
          <w:lang w:val="hr-HR"/>
        </w:rPr>
        <w:t xml:space="preserve">ruge organizacije i/ili institucije </w:t>
      </w:r>
      <w:r w:rsidR="003562BE">
        <w:rPr>
          <w:rFonts w:ascii="Verdana" w:hAnsi="Verdana"/>
          <w:bCs/>
          <w:lang w:val="hr-HR"/>
        </w:rPr>
        <w:t xml:space="preserve">koje su neophodne kako bi se osigurala uspješna realizacija </w:t>
      </w:r>
      <w:r w:rsidR="00763E71" w:rsidRPr="001D6C18">
        <w:rPr>
          <w:rFonts w:ascii="Verdana" w:hAnsi="Verdana"/>
          <w:bCs/>
          <w:lang w:val="hr-HR"/>
        </w:rPr>
        <w:t>mogu biti uključene u projekat</w:t>
      </w:r>
      <w:r w:rsidR="007F76CC" w:rsidRPr="001D6C18">
        <w:rPr>
          <w:rFonts w:ascii="Verdana" w:hAnsi="Verdana"/>
          <w:bCs/>
          <w:lang w:val="hr-HR"/>
        </w:rPr>
        <w:t xml:space="preserve"> </w:t>
      </w:r>
      <w:r w:rsidR="00813AA5" w:rsidRPr="001D6C18">
        <w:rPr>
          <w:rFonts w:ascii="Verdana" w:hAnsi="Verdana"/>
          <w:bCs/>
          <w:lang w:val="hr-HR"/>
        </w:rPr>
        <w:t xml:space="preserve">(škole, vrtići, muzeji </w:t>
      </w:r>
      <w:r w:rsidR="00285EB9" w:rsidRPr="001D6C18">
        <w:rPr>
          <w:rFonts w:ascii="Verdana" w:hAnsi="Verdana"/>
          <w:bCs/>
          <w:lang w:val="hr-HR"/>
        </w:rPr>
        <w:t>i sl</w:t>
      </w:r>
      <w:r>
        <w:rPr>
          <w:rFonts w:ascii="Verdana" w:hAnsi="Verdana"/>
          <w:bCs/>
          <w:lang w:val="hr-HR"/>
        </w:rPr>
        <w:t>.</w:t>
      </w:r>
      <w:r w:rsidR="00017D4F">
        <w:rPr>
          <w:rFonts w:ascii="Verdana" w:hAnsi="Verdana"/>
          <w:bCs/>
          <w:lang w:val="hr-HR"/>
        </w:rPr>
        <w:t>)</w:t>
      </w:r>
      <w:r w:rsidR="003562BE">
        <w:rPr>
          <w:rFonts w:ascii="Verdana" w:hAnsi="Verdana"/>
          <w:bCs/>
          <w:lang w:val="hr-HR"/>
        </w:rPr>
        <w:t>. Ovakve o</w:t>
      </w:r>
      <w:r w:rsidR="00763E71" w:rsidRPr="001D6C18">
        <w:rPr>
          <w:rFonts w:ascii="Verdana" w:hAnsi="Verdana"/>
          <w:bCs/>
          <w:lang w:val="hr-HR"/>
        </w:rPr>
        <w:t>rganizacije</w:t>
      </w:r>
      <w:r w:rsidR="00365C0A" w:rsidRPr="001D6C18">
        <w:rPr>
          <w:rFonts w:ascii="Verdana" w:hAnsi="Verdana"/>
          <w:bCs/>
          <w:lang w:val="hr-HR"/>
        </w:rPr>
        <w:t xml:space="preserve">, institucije </w:t>
      </w:r>
      <w:r w:rsidR="00A2058A" w:rsidRPr="001D6C18">
        <w:rPr>
          <w:rFonts w:ascii="Verdana" w:hAnsi="Verdana"/>
          <w:bCs/>
          <w:lang w:val="hr-HR"/>
        </w:rPr>
        <w:t>mogu dati doprinos u</w:t>
      </w:r>
      <w:r w:rsidR="00763E71" w:rsidRPr="001D6C18">
        <w:rPr>
          <w:rFonts w:ascii="Verdana" w:hAnsi="Verdana"/>
          <w:bCs/>
          <w:lang w:val="hr-HR"/>
        </w:rPr>
        <w:t xml:space="preserve"> realizaciji </w:t>
      </w:r>
      <w:r w:rsidR="00365C0A" w:rsidRPr="001D6C18">
        <w:rPr>
          <w:rFonts w:ascii="Verdana" w:hAnsi="Verdana"/>
          <w:bCs/>
          <w:lang w:val="hr-HR"/>
        </w:rPr>
        <w:t xml:space="preserve">projektnih </w:t>
      </w:r>
      <w:r w:rsidR="00763E71" w:rsidRPr="001D6C18">
        <w:rPr>
          <w:rFonts w:ascii="Verdana" w:hAnsi="Verdana"/>
          <w:bCs/>
          <w:lang w:val="hr-HR"/>
        </w:rPr>
        <w:t xml:space="preserve">aktivnosti, </w:t>
      </w:r>
      <w:r w:rsidR="00763E71" w:rsidRPr="00ED1855">
        <w:rPr>
          <w:rFonts w:ascii="Verdana" w:hAnsi="Verdana"/>
          <w:bCs/>
          <w:lang w:val="hr-HR"/>
        </w:rPr>
        <w:t>ali</w:t>
      </w:r>
      <w:r w:rsidR="00763E71" w:rsidRPr="00ED1855">
        <w:rPr>
          <w:rFonts w:ascii="Verdana" w:hAnsi="Verdana"/>
          <w:b/>
          <w:bCs/>
          <w:lang w:val="hr-HR"/>
        </w:rPr>
        <w:t xml:space="preserve"> </w:t>
      </w:r>
      <w:r w:rsidR="00763E71" w:rsidRPr="00ED1855">
        <w:rPr>
          <w:rFonts w:ascii="Verdana" w:hAnsi="Verdana"/>
          <w:bCs/>
          <w:lang w:val="hr-HR"/>
        </w:rPr>
        <w:t xml:space="preserve">ne mogu </w:t>
      </w:r>
      <w:r w:rsidR="00285EB9" w:rsidRPr="00ED1855">
        <w:rPr>
          <w:rFonts w:ascii="Verdana" w:hAnsi="Verdana"/>
          <w:bCs/>
          <w:lang w:val="hr-HR"/>
        </w:rPr>
        <w:t xml:space="preserve">biti korisnici </w:t>
      </w:r>
      <w:r w:rsidR="00763E71" w:rsidRPr="00ED1855">
        <w:rPr>
          <w:rFonts w:ascii="Verdana" w:hAnsi="Verdana"/>
          <w:bCs/>
          <w:lang w:val="hr-HR"/>
        </w:rPr>
        <w:t>sredst</w:t>
      </w:r>
      <w:r w:rsidR="00285EB9" w:rsidRPr="00ED1855">
        <w:rPr>
          <w:rFonts w:ascii="Verdana" w:hAnsi="Verdana"/>
          <w:bCs/>
          <w:lang w:val="hr-HR"/>
        </w:rPr>
        <w:t>a</w:t>
      </w:r>
      <w:r w:rsidR="00763E71" w:rsidRPr="00ED1855">
        <w:rPr>
          <w:rFonts w:ascii="Verdana" w:hAnsi="Verdana"/>
          <w:bCs/>
          <w:lang w:val="hr-HR"/>
        </w:rPr>
        <w:t>va</w:t>
      </w:r>
      <w:r w:rsidR="00763E71" w:rsidRPr="00ED1855">
        <w:rPr>
          <w:rFonts w:ascii="Verdana" w:hAnsi="Verdana"/>
          <w:b/>
          <w:bCs/>
          <w:lang w:val="hr-HR"/>
        </w:rPr>
        <w:t xml:space="preserve"> </w:t>
      </w:r>
      <w:r w:rsidR="00365C0A" w:rsidRPr="00ED1855">
        <w:rPr>
          <w:rFonts w:ascii="Verdana" w:hAnsi="Verdana"/>
          <w:bCs/>
          <w:lang w:val="hr-HR"/>
        </w:rPr>
        <w:t>koja se dodjeljuju putem ovog javnog poziva</w:t>
      </w:r>
      <w:r w:rsidR="00B24FBB" w:rsidRPr="00ED1855">
        <w:rPr>
          <w:rFonts w:ascii="Verdana" w:hAnsi="Verdana"/>
          <w:bCs/>
          <w:lang w:val="hr-HR"/>
        </w:rPr>
        <w:t>?</w:t>
      </w:r>
    </w:p>
    <w:p w14:paraId="38F38E76" w14:textId="77777777" w:rsidR="00017D4F" w:rsidRPr="001D6C18" w:rsidRDefault="00017D4F" w:rsidP="00627A1E">
      <w:pPr>
        <w:jc w:val="both"/>
        <w:rPr>
          <w:rFonts w:ascii="Verdana" w:hAnsi="Verdana"/>
          <w:bCs/>
          <w:lang w:val="hr-HR"/>
        </w:rPr>
      </w:pPr>
    </w:p>
    <w:p w14:paraId="72AD2513" w14:textId="77777777" w:rsidR="00763E71" w:rsidRPr="00E152AD" w:rsidRDefault="00763E71" w:rsidP="00627A1E">
      <w:pPr>
        <w:numPr>
          <w:ilvl w:val="0"/>
          <w:numId w:val="2"/>
        </w:numPr>
        <w:rPr>
          <w:rFonts w:ascii="Verdana" w:hAnsi="Verdana"/>
          <w:lang w:val="bs-Latn-BA"/>
        </w:rPr>
      </w:pPr>
      <w:r w:rsidRPr="00E152AD">
        <w:rPr>
          <w:rFonts w:ascii="Verdana" w:hAnsi="Verdana"/>
          <w:b/>
          <w:bCs/>
          <w:u w:val="single"/>
          <w:lang w:val="hr-HR"/>
        </w:rPr>
        <w:t>Trajanje</w:t>
      </w:r>
    </w:p>
    <w:p w14:paraId="77742C6E" w14:textId="764C9BD9" w:rsidR="00B84F8E" w:rsidRPr="005C58E5" w:rsidRDefault="0098725A" w:rsidP="00B84F8E">
      <w:pPr>
        <w:pStyle w:val="Zaglavlje"/>
        <w:tabs>
          <w:tab w:val="left" w:pos="270"/>
          <w:tab w:val="center" w:pos="6480"/>
          <w:tab w:val="center" w:pos="8640"/>
          <w:tab w:val="left" w:pos="9639"/>
          <w:tab w:val="left" w:pos="10065"/>
        </w:tabs>
        <w:ind w:right="-196"/>
        <w:jc w:val="both"/>
        <w:rPr>
          <w:rFonts w:ascii="Verdana" w:hAnsi="Verdana"/>
          <w:b/>
          <w:lang w:val="hr-HR"/>
        </w:rPr>
      </w:pPr>
      <w:r w:rsidRPr="005C58E5">
        <w:rPr>
          <w:rFonts w:ascii="Verdana" w:hAnsi="Verdana"/>
          <w:b/>
          <w:lang w:val="hr-HR"/>
        </w:rPr>
        <w:t>T</w:t>
      </w:r>
      <w:r w:rsidR="00841EA6" w:rsidRPr="005C58E5">
        <w:rPr>
          <w:rFonts w:ascii="Verdana" w:hAnsi="Verdana"/>
          <w:b/>
          <w:lang w:val="hr-HR"/>
        </w:rPr>
        <w:t xml:space="preserve">rajanja svakog projekta </w:t>
      </w:r>
      <w:r w:rsidRPr="005C58E5">
        <w:rPr>
          <w:rFonts w:ascii="Verdana" w:hAnsi="Verdana"/>
          <w:b/>
          <w:lang w:val="hr-HR"/>
        </w:rPr>
        <w:t xml:space="preserve">ne </w:t>
      </w:r>
      <w:r w:rsidR="00841EA6" w:rsidRPr="005C58E5">
        <w:rPr>
          <w:rFonts w:ascii="Verdana" w:hAnsi="Verdana"/>
          <w:b/>
          <w:lang w:val="hr-HR"/>
        </w:rPr>
        <w:t>može biti</w:t>
      </w:r>
      <w:r w:rsidR="00B84F8E" w:rsidRPr="005C58E5">
        <w:rPr>
          <w:rFonts w:ascii="Verdana" w:hAnsi="Verdana"/>
          <w:b/>
          <w:lang w:val="hr-HR"/>
        </w:rPr>
        <w:t xml:space="preserve"> kraće od </w:t>
      </w:r>
      <w:r w:rsidR="005C58E5" w:rsidRPr="005C58E5">
        <w:rPr>
          <w:rFonts w:ascii="Verdana" w:hAnsi="Verdana"/>
          <w:b/>
          <w:lang w:val="hr-HR"/>
        </w:rPr>
        <w:t>dva</w:t>
      </w:r>
      <w:r w:rsidR="00B84F8E" w:rsidRPr="005C58E5">
        <w:rPr>
          <w:rFonts w:ascii="Verdana" w:hAnsi="Verdana"/>
          <w:b/>
          <w:lang w:val="hr-HR"/>
        </w:rPr>
        <w:t xml:space="preserve"> mjeseca niti</w:t>
      </w:r>
      <w:r w:rsidR="00841EA6" w:rsidRPr="005C58E5">
        <w:rPr>
          <w:rFonts w:ascii="Verdana" w:hAnsi="Verdana"/>
          <w:b/>
          <w:lang w:val="hr-HR"/>
        </w:rPr>
        <w:t xml:space="preserve"> </w:t>
      </w:r>
      <w:r w:rsidRPr="005C58E5">
        <w:rPr>
          <w:rFonts w:ascii="Verdana" w:hAnsi="Verdana"/>
          <w:b/>
          <w:lang w:val="hr-HR"/>
        </w:rPr>
        <w:t xml:space="preserve">duže od </w:t>
      </w:r>
      <w:r w:rsidR="000128D8" w:rsidRPr="005C58E5">
        <w:rPr>
          <w:rFonts w:ascii="Verdana" w:hAnsi="Verdana"/>
          <w:b/>
          <w:lang w:val="hr-HR"/>
        </w:rPr>
        <w:t>četiri</w:t>
      </w:r>
      <w:r w:rsidR="00B84F8E" w:rsidRPr="005C58E5">
        <w:rPr>
          <w:rFonts w:ascii="Verdana" w:hAnsi="Verdana"/>
          <w:b/>
          <w:lang w:val="hr-HR"/>
        </w:rPr>
        <w:t xml:space="preserve"> mjeseci, </w:t>
      </w:r>
    </w:p>
    <w:p w14:paraId="3ED972C5" w14:textId="739AC6C8" w:rsidR="00841EA6" w:rsidRPr="00E152AD" w:rsidRDefault="00841EA6" w:rsidP="00B84F8E">
      <w:pPr>
        <w:pStyle w:val="Zaglavlje"/>
        <w:tabs>
          <w:tab w:val="left" w:pos="270"/>
          <w:tab w:val="center" w:pos="6480"/>
          <w:tab w:val="center" w:pos="8640"/>
          <w:tab w:val="left" w:pos="9639"/>
          <w:tab w:val="left" w:pos="10065"/>
        </w:tabs>
        <w:ind w:right="-196"/>
        <w:jc w:val="both"/>
        <w:rPr>
          <w:rFonts w:ascii="Verdana" w:hAnsi="Verdana"/>
          <w:b/>
          <w:lang w:val="hr-HR"/>
        </w:rPr>
      </w:pPr>
      <w:r w:rsidRPr="005C58E5">
        <w:rPr>
          <w:rFonts w:ascii="Verdana" w:hAnsi="Verdana"/>
          <w:b/>
          <w:lang w:val="hr-HR"/>
        </w:rPr>
        <w:t xml:space="preserve">a izabrani projekti trebaju da se provedu do kraja </w:t>
      </w:r>
      <w:r w:rsidR="000128D8" w:rsidRPr="005C58E5">
        <w:rPr>
          <w:rFonts w:ascii="Verdana" w:hAnsi="Verdana"/>
          <w:b/>
          <w:lang w:val="hr-HR"/>
        </w:rPr>
        <w:t>decembra</w:t>
      </w:r>
      <w:r w:rsidR="00954372" w:rsidRPr="005C58E5">
        <w:rPr>
          <w:rFonts w:ascii="Verdana" w:hAnsi="Verdana"/>
          <w:b/>
          <w:lang w:val="hr-HR"/>
        </w:rPr>
        <w:t xml:space="preserve"> 202</w:t>
      </w:r>
      <w:r w:rsidR="000128D8" w:rsidRPr="005C58E5">
        <w:rPr>
          <w:rFonts w:ascii="Verdana" w:hAnsi="Verdana"/>
          <w:b/>
          <w:lang w:val="hr-HR"/>
        </w:rPr>
        <w:t>3</w:t>
      </w:r>
      <w:r w:rsidR="00954372" w:rsidRPr="005C58E5">
        <w:rPr>
          <w:rFonts w:ascii="Verdana" w:hAnsi="Verdana"/>
          <w:b/>
          <w:lang w:val="hr-HR"/>
        </w:rPr>
        <w:t>. godine</w:t>
      </w:r>
      <w:r w:rsidRPr="005C58E5">
        <w:rPr>
          <w:rFonts w:ascii="Verdana" w:hAnsi="Verdana"/>
          <w:b/>
          <w:lang w:val="hr-HR"/>
        </w:rPr>
        <w:t>.</w:t>
      </w:r>
    </w:p>
    <w:p w14:paraId="3714BE51" w14:textId="77777777" w:rsidR="00BD0003" w:rsidRPr="00E152AD" w:rsidRDefault="00BD0003" w:rsidP="00627A1E">
      <w:pPr>
        <w:autoSpaceDE w:val="0"/>
        <w:autoSpaceDN w:val="0"/>
        <w:adjustRightInd w:val="0"/>
        <w:rPr>
          <w:rFonts w:ascii="Verdana" w:hAnsi="Verdana"/>
          <w:bCs/>
          <w:lang w:val="hr-HR"/>
        </w:rPr>
      </w:pPr>
    </w:p>
    <w:p w14:paraId="31D5FF98" w14:textId="77777777" w:rsidR="00763E71" w:rsidRPr="00E152AD" w:rsidRDefault="00763E71" w:rsidP="00627A1E">
      <w:pPr>
        <w:numPr>
          <w:ilvl w:val="0"/>
          <w:numId w:val="2"/>
        </w:numPr>
        <w:autoSpaceDE w:val="0"/>
        <w:autoSpaceDN w:val="0"/>
        <w:adjustRightInd w:val="0"/>
        <w:outlineLvl w:val="0"/>
        <w:rPr>
          <w:rFonts w:ascii="Verdana" w:hAnsi="Verdana"/>
          <w:b/>
          <w:bCs/>
          <w:u w:val="single"/>
          <w:lang w:val="hr-HR"/>
        </w:rPr>
      </w:pPr>
      <w:r w:rsidRPr="00E152AD">
        <w:rPr>
          <w:rFonts w:ascii="Verdana" w:hAnsi="Verdana"/>
          <w:b/>
          <w:bCs/>
          <w:u w:val="single"/>
          <w:lang w:val="hr-HR"/>
        </w:rPr>
        <w:t>Lokacija</w:t>
      </w:r>
    </w:p>
    <w:p w14:paraId="79BB3FB5" w14:textId="77777777" w:rsidR="00763E71" w:rsidRDefault="00763E71" w:rsidP="00627A1E">
      <w:pPr>
        <w:autoSpaceDE w:val="0"/>
        <w:autoSpaceDN w:val="0"/>
        <w:adjustRightInd w:val="0"/>
        <w:jc w:val="both"/>
        <w:rPr>
          <w:rFonts w:ascii="Verdana" w:hAnsi="Verdana"/>
          <w:bCs/>
          <w:lang w:val="hr-HR"/>
        </w:rPr>
      </w:pPr>
      <w:r w:rsidRPr="00E152AD">
        <w:rPr>
          <w:rFonts w:ascii="Verdana" w:hAnsi="Verdana"/>
          <w:bCs/>
          <w:lang w:val="hr-HR"/>
        </w:rPr>
        <w:t xml:space="preserve">Projekti moraju biti implementirani isključivo na području </w:t>
      </w:r>
      <w:r w:rsidR="00C817E3" w:rsidRPr="00E152AD">
        <w:rPr>
          <w:rFonts w:ascii="Verdana" w:hAnsi="Verdana"/>
          <w:bCs/>
          <w:lang w:val="hr-HR"/>
        </w:rPr>
        <w:t>Općine Centar Sarajevo</w:t>
      </w:r>
      <w:r w:rsidR="003960BB" w:rsidRPr="00E152AD">
        <w:rPr>
          <w:rFonts w:ascii="Verdana" w:hAnsi="Verdana"/>
          <w:bCs/>
          <w:lang w:val="hr-HR"/>
        </w:rPr>
        <w:t>, osim aktivnosti za koje ne postoje pretpostavke (uslovi) da se odvijaju na teritoriji Općine, a čija su ciljna grupa građani Općine Centar Sarajevo.</w:t>
      </w:r>
    </w:p>
    <w:p w14:paraId="1F880CA0" w14:textId="77777777" w:rsidR="00E152AD" w:rsidRPr="00E152AD" w:rsidRDefault="00E152AD" w:rsidP="00627A1E">
      <w:pPr>
        <w:autoSpaceDE w:val="0"/>
        <w:autoSpaceDN w:val="0"/>
        <w:adjustRightInd w:val="0"/>
        <w:jc w:val="both"/>
        <w:rPr>
          <w:rFonts w:ascii="Verdana" w:hAnsi="Verdana"/>
          <w:bCs/>
          <w:lang w:val="hr-HR"/>
        </w:rPr>
      </w:pPr>
    </w:p>
    <w:p w14:paraId="415911FE" w14:textId="77777777" w:rsidR="00763E71" w:rsidRPr="00E152AD" w:rsidRDefault="00763E71" w:rsidP="00627A1E">
      <w:pPr>
        <w:numPr>
          <w:ilvl w:val="0"/>
          <w:numId w:val="2"/>
        </w:numPr>
        <w:autoSpaceDE w:val="0"/>
        <w:autoSpaceDN w:val="0"/>
        <w:adjustRightInd w:val="0"/>
        <w:outlineLvl w:val="0"/>
        <w:rPr>
          <w:rFonts w:ascii="Verdana" w:hAnsi="Verdana"/>
          <w:b/>
          <w:bCs/>
          <w:u w:val="single"/>
          <w:lang w:val="hr-HR"/>
        </w:rPr>
      </w:pPr>
      <w:r w:rsidRPr="00E152AD">
        <w:rPr>
          <w:rFonts w:ascii="Verdana" w:hAnsi="Verdana"/>
          <w:b/>
          <w:bCs/>
          <w:u w:val="single"/>
          <w:lang w:val="hr-HR"/>
        </w:rPr>
        <w:t>Vrste projekata</w:t>
      </w:r>
    </w:p>
    <w:p w14:paraId="11141C23" w14:textId="5800B7E7" w:rsidR="00763E71" w:rsidRPr="00E152AD" w:rsidRDefault="00763E71" w:rsidP="00627A1E">
      <w:pPr>
        <w:autoSpaceDE w:val="0"/>
        <w:autoSpaceDN w:val="0"/>
        <w:adjustRightInd w:val="0"/>
        <w:jc w:val="both"/>
        <w:rPr>
          <w:rFonts w:ascii="Verdana" w:hAnsi="Verdana"/>
          <w:bCs/>
          <w:lang w:val="bs-Latn-BA"/>
        </w:rPr>
      </w:pPr>
      <w:r w:rsidRPr="00E152AD">
        <w:rPr>
          <w:rFonts w:ascii="Verdana" w:hAnsi="Verdana"/>
          <w:bCs/>
          <w:lang w:val="hr-HR"/>
        </w:rPr>
        <w:t xml:space="preserve">Projekti koji se finansiraju trebaju biti pripremljeni u skladu sa </w:t>
      </w:r>
      <w:r w:rsidR="00B65DF3">
        <w:rPr>
          <w:rFonts w:ascii="Verdana" w:hAnsi="Verdana"/>
          <w:bCs/>
          <w:lang w:val="hr-HR"/>
        </w:rPr>
        <w:t>J</w:t>
      </w:r>
      <w:r w:rsidRPr="00E152AD">
        <w:rPr>
          <w:rFonts w:ascii="Verdana" w:hAnsi="Verdana"/>
          <w:bCs/>
          <w:lang w:val="hr-HR"/>
        </w:rPr>
        <w:t>avnim pozivom</w:t>
      </w:r>
      <w:r w:rsidRPr="00E152AD">
        <w:rPr>
          <w:rFonts w:ascii="Verdana" w:hAnsi="Verdana"/>
          <w:bCs/>
          <w:lang w:val="bs-Latn-BA"/>
        </w:rPr>
        <w:t>. Projektni prijedlozi trebaju jasno z</w:t>
      </w:r>
      <w:r w:rsidR="00D3135F" w:rsidRPr="00E152AD">
        <w:rPr>
          <w:rFonts w:ascii="Verdana" w:hAnsi="Verdana"/>
          <w:bCs/>
          <w:lang w:val="bs-Latn-BA"/>
        </w:rPr>
        <w:t xml:space="preserve">adovoljavati </w:t>
      </w:r>
      <w:r w:rsidR="00B65DF3">
        <w:rPr>
          <w:rFonts w:ascii="Verdana" w:hAnsi="Verdana"/>
          <w:bCs/>
          <w:lang w:val="bs-Latn-BA"/>
        </w:rPr>
        <w:t>minimalne uslove i</w:t>
      </w:r>
      <w:r w:rsidR="000128D8" w:rsidRPr="00B65DF3">
        <w:rPr>
          <w:rFonts w:ascii="Verdana" w:hAnsi="Verdana"/>
          <w:bCs/>
          <w:lang w:val="bs-Latn-BA"/>
        </w:rPr>
        <w:t xml:space="preserve"> kriterije</w:t>
      </w:r>
      <w:r w:rsidR="00D3135F" w:rsidRPr="00E152AD">
        <w:rPr>
          <w:rFonts w:ascii="Verdana" w:hAnsi="Verdana"/>
          <w:bCs/>
          <w:lang w:val="bs-Latn-BA"/>
        </w:rPr>
        <w:t xml:space="preserve"> iskazane kroz teme </w:t>
      </w:r>
      <w:r w:rsidR="003D31B8" w:rsidRPr="00E152AD">
        <w:rPr>
          <w:rFonts w:ascii="Verdana" w:hAnsi="Verdana"/>
          <w:bCs/>
          <w:lang w:val="bs-Latn-BA"/>
        </w:rPr>
        <w:t>j</w:t>
      </w:r>
      <w:r w:rsidR="00D3135F" w:rsidRPr="00E152AD">
        <w:rPr>
          <w:rFonts w:ascii="Verdana" w:hAnsi="Verdana"/>
          <w:bCs/>
          <w:lang w:val="bs-Latn-BA"/>
        </w:rPr>
        <w:t>avnog poziva, odnosno p</w:t>
      </w:r>
      <w:r w:rsidRPr="00E152AD">
        <w:rPr>
          <w:rFonts w:ascii="Verdana" w:hAnsi="Verdana"/>
          <w:bCs/>
          <w:lang w:val="hr-HR"/>
        </w:rPr>
        <w:t>rojekti trebaju biti kreirani kao odgovor na specifične potrebe lokalne zajednice i određen</w:t>
      </w:r>
      <w:r w:rsidR="00B65DF3">
        <w:rPr>
          <w:rFonts w:ascii="Verdana" w:hAnsi="Verdana"/>
          <w:bCs/>
          <w:lang w:val="hr-HR"/>
        </w:rPr>
        <w:t>u</w:t>
      </w:r>
      <w:r w:rsidRPr="00E152AD">
        <w:rPr>
          <w:rFonts w:ascii="Verdana" w:hAnsi="Verdana"/>
          <w:bCs/>
          <w:lang w:val="hr-HR"/>
        </w:rPr>
        <w:t xml:space="preserve"> ciljn</w:t>
      </w:r>
      <w:r w:rsidR="00B65DF3">
        <w:rPr>
          <w:rFonts w:ascii="Verdana" w:hAnsi="Verdana"/>
          <w:bCs/>
          <w:lang w:val="hr-HR"/>
        </w:rPr>
        <w:t>u</w:t>
      </w:r>
      <w:r w:rsidRPr="00E152AD">
        <w:rPr>
          <w:rFonts w:ascii="Verdana" w:hAnsi="Verdana"/>
          <w:bCs/>
          <w:lang w:val="hr-HR"/>
        </w:rPr>
        <w:t xml:space="preserve"> grup</w:t>
      </w:r>
      <w:r w:rsidR="00B65DF3">
        <w:rPr>
          <w:rFonts w:ascii="Verdana" w:hAnsi="Verdana"/>
          <w:bCs/>
          <w:lang w:val="hr-HR"/>
        </w:rPr>
        <w:t>u</w:t>
      </w:r>
      <w:r w:rsidRPr="00E152AD">
        <w:rPr>
          <w:rFonts w:ascii="Verdana" w:hAnsi="Verdana"/>
          <w:bCs/>
          <w:lang w:val="hr-HR"/>
        </w:rPr>
        <w:t xml:space="preserve"> </w:t>
      </w:r>
      <w:proofErr w:type="spellStart"/>
      <w:r w:rsidRPr="00E152AD">
        <w:rPr>
          <w:rFonts w:ascii="Verdana" w:hAnsi="Verdana"/>
          <w:bCs/>
          <w:lang w:val="hr-HR"/>
        </w:rPr>
        <w:t>identifikovan</w:t>
      </w:r>
      <w:r w:rsidR="00B65DF3">
        <w:rPr>
          <w:rFonts w:ascii="Verdana" w:hAnsi="Verdana"/>
          <w:bCs/>
          <w:lang w:val="hr-HR"/>
        </w:rPr>
        <w:t>u</w:t>
      </w:r>
      <w:proofErr w:type="spellEnd"/>
      <w:r w:rsidRPr="00E152AD">
        <w:rPr>
          <w:rFonts w:ascii="Verdana" w:hAnsi="Verdana"/>
          <w:bCs/>
          <w:lang w:val="hr-HR"/>
        </w:rPr>
        <w:t xml:space="preserve"> </w:t>
      </w:r>
      <w:r w:rsidR="00B65DF3">
        <w:rPr>
          <w:rFonts w:ascii="Verdana" w:hAnsi="Verdana"/>
          <w:bCs/>
          <w:lang w:val="hr-HR"/>
        </w:rPr>
        <w:t>Javnim pozivom</w:t>
      </w:r>
      <w:r w:rsidRPr="00E152AD">
        <w:rPr>
          <w:rFonts w:ascii="Verdana" w:hAnsi="Verdana"/>
          <w:bCs/>
          <w:lang w:val="hr-HR"/>
        </w:rPr>
        <w:t>.</w:t>
      </w:r>
    </w:p>
    <w:p w14:paraId="4B881C8B" w14:textId="2E9C03EB" w:rsidR="00763E71" w:rsidRPr="00E152AD" w:rsidRDefault="00763E71" w:rsidP="00627A1E">
      <w:pPr>
        <w:autoSpaceDE w:val="0"/>
        <w:autoSpaceDN w:val="0"/>
        <w:adjustRightInd w:val="0"/>
        <w:jc w:val="both"/>
        <w:rPr>
          <w:rFonts w:ascii="Verdana" w:hAnsi="Verdana"/>
          <w:bCs/>
          <w:lang w:val="hr-HR"/>
        </w:rPr>
      </w:pPr>
      <w:r w:rsidRPr="00E152AD">
        <w:rPr>
          <w:rFonts w:ascii="Verdana" w:hAnsi="Verdana"/>
          <w:bCs/>
          <w:lang w:val="hr-HR"/>
        </w:rPr>
        <w:t>Projekti</w:t>
      </w:r>
      <w:r w:rsidR="00B65DF3">
        <w:rPr>
          <w:rFonts w:ascii="Verdana" w:hAnsi="Verdana"/>
          <w:bCs/>
          <w:lang w:val="hr-HR"/>
        </w:rPr>
        <w:t>, pored gore navedenih minimalnih uslova i kriterija,</w:t>
      </w:r>
      <w:r w:rsidRPr="00E152AD">
        <w:rPr>
          <w:rFonts w:ascii="Verdana" w:hAnsi="Verdana"/>
          <w:bCs/>
          <w:lang w:val="hr-HR"/>
        </w:rPr>
        <w:t xml:space="preserve"> bi se trebali sastojati od nezavisnih operativnih aktivnosti sa jasno formulisanim operativnim ciljevima, ciljnim grupama i planiranim ishodima. </w:t>
      </w:r>
    </w:p>
    <w:p w14:paraId="3FBBD251" w14:textId="77777777" w:rsidR="00763E71" w:rsidRPr="00E152AD" w:rsidRDefault="00EE7F13" w:rsidP="00627A1E">
      <w:pPr>
        <w:autoSpaceDE w:val="0"/>
        <w:autoSpaceDN w:val="0"/>
        <w:adjustRightInd w:val="0"/>
        <w:jc w:val="both"/>
        <w:rPr>
          <w:rFonts w:ascii="Verdana" w:hAnsi="Verdana"/>
          <w:bCs/>
          <w:lang w:val="hr-HR"/>
        </w:rPr>
      </w:pPr>
      <w:r w:rsidRPr="00E152AD">
        <w:rPr>
          <w:rFonts w:ascii="Verdana" w:hAnsi="Verdana"/>
          <w:bCs/>
          <w:lang w:val="hr-HR"/>
        </w:rPr>
        <w:t>Projekt</w:t>
      </w:r>
      <w:r w:rsidR="00D3135F" w:rsidRPr="00E152AD">
        <w:rPr>
          <w:rFonts w:ascii="Verdana" w:hAnsi="Verdana"/>
          <w:bCs/>
          <w:lang w:val="hr-HR"/>
        </w:rPr>
        <w:t>i</w:t>
      </w:r>
      <w:r w:rsidRPr="00E152AD">
        <w:rPr>
          <w:rFonts w:ascii="Verdana" w:hAnsi="Verdana"/>
          <w:bCs/>
          <w:lang w:val="hr-HR"/>
        </w:rPr>
        <w:t xml:space="preserve"> treba</w:t>
      </w:r>
      <w:r w:rsidR="00D3135F" w:rsidRPr="00E152AD">
        <w:rPr>
          <w:rFonts w:ascii="Verdana" w:hAnsi="Verdana"/>
          <w:bCs/>
          <w:lang w:val="hr-HR"/>
        </w:rPr>
        <w:t>ju biti integri</w:t>
      </w:r>
      <w:r w:rsidR="00507520" w:rsidRPr="00E152AD">
        <w:rPr>
          <w:rFonts w:ascii="Verdana" w:hAnsi="Verdana"/>
          <w:bCs/>
          <w:lang w:val="hr-HR"/>
        </w:rPr>
        <w:t>s</w:t>
      </w:r>
      <w:r w:rsidR="00D3135F" w:rsidRPr="00E152AD">
        <w:rPr>
          <w:rFonts w:ascii="Verdana" w:hAnsi="Verdana"/>
          <w:bCs/>
          <w:lang w:val="hr-HR"/>
        </w:rPr>
        <w:t>ani na način da</w:t>
      </w:r>
      <w:r w:rsidR="00763E71" w:rsidRPr="00E152AD">
        <w:rPr>
          <w:rFonts w:ascii="Verdana" w:hAnsi="Verdana"/>
          <w:bCs/>
          <w:lang w:val="hr-HR"/>
        </w:rPr>
        <w:t xml:space="preserve"> metodološki set aktivnosti, kreiran da ostvari određene specifične ci</w:t>
      </w:r>
      <w:r w:rsidR="00D3135F" w:rsidRPr="00E152AD">
        <w:rPr>
          <w:rFonts w:ascii="Verdana" w:hAnsi="Verdana"/>
          <w:bCs/>
          <w:lang w:val="hr-HR"/>
        </w:rPr>
        <w:t>ljeve i rezultate unutar ogranič</w:t>
      </w:r>
      <w:r w:rsidR="00763E71" w:rsidRPr="00E152AD">
        <w:rPr>
          <w:rFonts w:ascii="Verdana" w:hAnsi="Verdana"/>
          <w:bCs/>
          <w:lang w:val="hr-HR"/>
        </w:rPr>
        <w:t xml:space="preserve">enog vremenskog okvira. </w:t>
      </w:r>
    </w:p>
    <w:p w14:paraId="238054C1" w14:textId="77777777" w:rsidR="00763E71" w:rsidRPr="00E152AD" w:rsidRDefault="002D7DF6" w:rsidP="00627A1E">
      <w:pPr>
        <w:autoSpaceDE w:val="0"/>
        <w:autoSpaceDN w:val="0"/>
        <w:adjustRightInd w:val="0"/>
        <w:jc w:val="both"/>
        <w:rPr>
          <w:rFonts w:ascii="Verdana" w:hAnsi="Verdana"/>
          <w:bCs/>
          <w:lang w:val="hr-HR"/>
        </w:rPr>
      </w:pPr>
      <w:r w:rsidRPr="00E152AD">
        <w:rPr>
          <w:rFonts w:ascii="Verdana" w:hAnsi="Verdana"/>
          <w:b/>
          <w:bCs/>
          <w:lang w:val="hr-HR"/>
        </w:rPr>
        <w:t>F</w:t>
      </w:r>
      <w:r w:rsidR="003960BB" w:rsidRPr="00E152AD">
        <w:rPr>
          <w:rFonts w:ascii="Verdana" w:hAnsi="Verdana"/>
          <w:b/>
          <w:bCs/>
          <w:lang w:val="hr-HR"/>
        </w:rPr>
        <w:t>inansiranje općeg</w:t>
      </w:r>
      <w:r w:rsidR="00763E71" w:rsidRPr="00E152AD">
        <w:rPr>
          <w:rFonts w:ascii="Verdana" w:hAnsi="Verdana"/>
          <w:b/>
          <w:bCs/>
          <w:lang w:val="hr-HR"/>
        </w:rPr>
        <w:t xml:space="preserve"> program</w:t>
      </w:r>
      <w:r w:rsidR="00773D2E" w:rsidRPr="00E152AD">
        <w:rPr>
          <w:rFonts w:ascii="Verdana" w:hAnsi="Verdana"/>
          <w:b/>
          <w:bCs/>
          <w:lang w:val="hr-HR"/>
        </w:rPr>
        <w:t>a</w:t>
      </w:r>
      <w:r w:rsidR="00763E71" w:rsidRPr="00E152AD">
        <w:rPr>
          <w:rFonts w:ascii="Verdana" w:hAnsi="Verdana"/>
          <w:b/>
          <w:bCs/>
          <w:lang w:val="hr-HR"/>
        </w:rPr>
        <w:t xml:space="preserve"> rada</w:t>
      </w:r>
      <w:r w:rsidR="00285EB9" w:rsidRPr="00E152AD">
        <w:rPr>
          <w:rFonts w:ascii="Verdana" w:hAnsi="Verdana"/>
          <w:b/>
          <w:bCs/>
          <w:lang w:val="hr-HR"/>
        </w:rPr>
        <w:t xml:space="preserve"> (redovne aktivnosti)</w:t>
      </w:r>
      <w:r w:rsidR="00763E71" w:rsidRPr="00E152AD">
        <w:rPr>
          <w:rFonts w:ascii="Verdana" w:hAnsi="Verdana"/>
          <w:b/>
          <w:bCs/>
          <w:lang w:val="hr-HR"/>
        </w:rPr>
        <w:t xml:space="preserve"> organizacije aplikanta ili nekog od partnera na projektu </w:t>
      </w:r>
      <w:r w:rsidR="00D3135F" w:rsidRPr="00E152AD">
        <w:rPr>
          <w:rFonts w:ascii="Verdana" w:hAnsi="Verdana"/>
          <w:b/>
          <w:bCs/>
          <w:lang w:val="hr-HR"/>
        </w:rPr>
        <w:t xml:space="preserve">nije predviđeno kroz ovaj </w:t>
      </w:r>
      <w:r w:rsidR="003D31B8" w:rsidRPr="00E152AD">
        <w:rPr>
          <w:rFonts w:ascii="Verdana" w:hAnsi="Verdana"/>
          <w:b/>
          <w:bCs/>
          <w:lang w:val="hr-HR"/>
        </w:rPr>
        <w:t>j</w:t>
      </w:r>
      <w:r w:rsidR="00EF7DD3" w:rsidRPr="00E152AD">
        <w:rPr>
          <w:rFonts w:ascii="Verdana" w:hAnsi="Verdana"/>
          <w:b/>
          <w:bCs/>
          <w:lang w:val="hr-HR"/>
        </w:rPr>
        <w:t>avni poziv</w:t>
      </w:r>
      <w:r w:rsidR="00763E71" w:rsidRPr="00E152AD">
        <w:rPr>
          <w:rFonts w:ascii="Verdana" w:hAnsi="Verdana"/>
          <w:b/>
          <w:bCs/>
          <w:lang w:val="hr-HR"/>
        </w:rPr>
        <w:t>.</w:t>
      </w:r>
      <w:r w:rsidR="00763E71" w:rsidRPr="00E152AD">
        <w:rPr>
          <w:rFonts w:ascii="Verdana" w:hAnsi="Verdana"/>
          <w:bCs/>
          <w:lang w:val="hr-HR"/>
        </w:rPr>
        <w:t xml:space="preserve"> </w:t>
      </w:r>
      <w:r w:rsidR="00C42FA3" w:rsidRPr="00E152AD">
        <w:rPr>
          <w:rFonts w:ascii="Verdana" w:hAnsi="Verdana"/>
          <w:bCs/>
          <w:lang w:val="hr-HR"/>
        </w:rPr>
        <w:t>U redovne aktivnosti spadaju npr. učešće sportskih klubova u ligaškim takmičenjima, tradicionalni</w:t>
      </w:r>
      <w:r w:rsidR="00E152AD">
        <w:rPr>
          <w:rFonts w:ascii="Verdana" w:hAnsi="Verdana"/>
          <w:bCs/>
          <w:lang w:val="hr-HR"/>
        </w:rPr>
        <w:t>m turnirima ili učešće kulturno-</w:t>
      </w:r>
      <w:r w:rsidR="00C42FA3" w:rsidRPr="00E152AD">
        <w:rPr>
          <w:rFonts w:ascii="Verdana" w:hAnsi="Verdana"/>
          <w:bCs/>
          <w:lang w:val="hr-HR"/>
        </w:rPr>
        <w:t>umjetničkih društava na tradicionalnim ma</w:t>
      </w:r>
      <w:r w:rsidR="00507520" w:rsidRPr="00E152AD">
        <w:rPr>
          <w:rFonts w:ascii="Verdana" w:hAnsi="Verdana"/>
          <w:bCs/>
          <w:lang w:val="hr-HR"/>
        </w:rPr>
        <w:t>nife</w:t>
      </w:r>
      <w:r w:rsidR="00C42FA3" w:rsidRPr="00E152AD">
        <w:rPr>
          <w:rFonts w:ascii="Verdana" w:hAnsi="Verdana"/>
          <w:bCs/>
          <w:lang w:val="hr-HR"/>
        </w:rPr>
        <w:t>stacijama koje se već održavaju i sl.</w:t>
      </w:r>
    </w:p>
    <w:p w14:paraId="0D40361A" w14:textId="77777777" w:rsidR="0098725A" w:rsidRDefault="0098725A" w:rsidP="00627A1E">
      <w:pPr>
        <w:autoSpaceDE w:val="0"/>
        <w:autoSpaceDN w:val="0"/>
        <w:adjustRightInd w:val="0"/>
        <w:rPr>
          <w:rFonts w:ascii="Verdana" w:hAnsi="Verdana"/>
          <w:b/>
          <w:bCs/>
          <w:lang w:val="hr-HR"/>
        </w:rPr>
      </w:pPr>
    </w:p>
    <w:p w14:paraId="73682995" w14:textId="619CD39F" w:rsidR="00763E71" w:rsidRPr="00E152AD" w:rsidRDefault="00763E71" w:rsidP="00B84F8E">
      <w:pPr>
        <w:tabs>
          <w:tab w:val="left" w:pos="10064"/>
        </w:tabs>
        <w:autoSpaceDE w:val="0"/>
        <w:autoSpaceDN w:val="0"/>
        <w:adjustRightInd w:val="0"/>
        <w:rPr>
          <w:rFonts w:ascii="Verdana" w:hAnsi="Verdana"/>
          <w:b/>
          <w:bCs/>
          <w:lang w:val="hr-HR"/>
        </w:rPr>
      </w:pPr>
      <w:r w:rsidRPr="00E152AD">
        <w:rPr>
          <w:rFonts w:ascii="Verdana" w:hAnsi="Verdana"/>
          <w:b/>
          <w:bCs/>
          <w:lang w:val="hr-HR"/>
        </w:rPr>
        <w:t>Sljedeć</w:t>
      </w:r>
      <w:r w:rsidR="00352350">
        <w:rPr>
          <w:rFonts w:ascii="Verdana" w:hAnsi="Verdana"/>
          <w:b/>
          <w:bCs/>
          <w:lang w:val="hr-HR"/>
        </w:rPr>
        <w:t>i</w:t>
      </w:r>
      <w:r w:rsidRPr="00E152AD">
        <w:rPr>
          <w:rFonts w:ascii="Verdana" w:hAnsi="Verdana"/>
          <w:b/>
          <w:bCs/>
          <w:lang w:val="hr-HR"/>
        </w:rPr>
        <w:t xml:space="preserve"> </w:t>
      </w:r>
      <w:r w:rsidR="00352350">
        <w:rPr>
          <w:rFonts w:ascii="Verdana" w:hAnsi="Verdana"/>
          <w:b/>
          <w:bCs/>
          <w:lang w:val="hr-HR"/>
        </w:rPr>
        <w:t>projekti</w:t>
      </w:r>
      <w:r w:rsidR="000A1DF5" w:rsidRPr="00E152AD">
        <w:rPr>
          <w:rFonts w:ascii="Verdana" w:hAnsi="Verdana"/>
          <w:b/>
          <w:bCs/>
          <w:lang w:val="hr-HR"/>
        </w:rPr>
        <w:t xml:space="preserve"> neće biti </w:t>
      </w:r>
      <w:proofErr w:type="spellStart"/>
      <w:r w:rsidR="000A1DF5" w:rsidRPr="00E152AD">
        <w:rPr>
          <w:rFonts w:ascii="Verdana" w:hAnsi="Verdana"/>
          <w:b/>
          <w:bCs/>
          <w:lang w:val="hr-HR"/>
        </w:rPr>
        <w:t>finansiran</w:t>
      </w:r>
      <w:r w:rsidR="00352350">
        <w:rPr>
          <w:rFonts w:ascii="Verdana" w:hAnsi="Verdana"/>
          <w:b/>
          <w:bCs/>
          <w:lang w:val="hr-HR"/>
        </w:rPr>
        <w:t>i</w:t>
      </w:r>
      <w:proofErr w:type="spellEnd"/>
      <w:r w:rsidR="000A1DF5" w:rsidRPr="00E152AD">
        <w:rPr>
          <w:rFonts w:ascii="Verdana" w:hAnsi="Verdana"/>
          <w:b/>
          <w:bCs/>
          <w:lang w:val="hr-HR"/>
        </w:rPr>
        <w:t xml:space="preserve"> kao dio projektnih prijedloga po ovom </w:t>
      </w:r>
      <w:r w:rsidR="003D31B8" w:rsidRPr="00E152AD">
        <w:rPr>
          <w:rFonts w:ascii="Verdana" w:hAnsi="Verdana"/>
          <w:b/>
          <w:bCs/>
          <w:lang w:val="hr-HR"/>
        </w:rPr>
        <w:t>j</w:t>
      </w:r>
      <w:r w:rsidR="000A1DF5" w:rsidRPr="00E152AD">
        <w:rPr>
          <w:rFonts w:ascii="Verdana" w:hAnsi="Verdana"/>
          <w:b/>
          <w:bCs/>
          <w:lang w:val="hr-HR"/>
        </w:rPr>
        <w:t>avnom pozivu</w:t>
      </w:r>
      <w:r w:rsidR="00D3135F" w:rsidRPr="00E152AD">
        <w:rPr>
          <w:rFonts w:ascii="Verdana" w:hAnsi="Verdana"/>
          <w:b/>
          <w:bCs/>
          <w:lang w:val="hr-HR"/>
        </w:rPr>
        <w:t>:</w:t>
      </w:r>
    </w:p>
    <w:p w14:paraId="324F1089" w14:textId="13B8DE81" w:rsidR="00B65DF3" w:rsidRDefault="00B65DF3" w:rsidP="003960BB">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udruženja koja nisu</w:t>
      </w:r>
      <w:r>
        <w:rPr>
          <w:rFonts w:ascii="Verdana" w:hAnsi="Verdana"/>
          <w:bCs/>
          <w:lang w:val="hr-HR"/>
        </w:rPr>
        <w:t xml:space="preserve"> ispunila minimalne uslove i kriterije;</w:t>
      </w:r>
    </w:p>
    <w:p w14:paraId="7E10246C" w14:textId="77777777" w:rsidR="00C33920" w:rsidRPr="00E152AD" w:rsidRDefault="003960BB" w:rsidP="003960BB">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udruženja koja nisu izvršila svoje obaveze po ranije odobrenim projektima</w:t>
      </w:r>
      <w:r w:rsidR="00B84F8E">
        <w:rPr>
          <w:rFonts w:ascii="Verdana" w:hAnsi="Verdana"/>
          <w:bCs/>
          <w:lang w:val="hr-HR"/>
        </w:rPr>
        <w:t xml:space="preserve"> finansiranim iz budžeta Općine;</w:t>
      </w:r>
    </w:p>
    <w:p w14:paraId="4C5247A2" w14:textId="77777777" w:rsidR="003960BB" w:rsidRDefault="003960BB" w:rsidP="00B203FF">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koji se isključivo odnose na jednokratne manifestacije, osim u slučajevima kada su dio trajnijeg i sveobuhvatnijeg projekta,</w:t>
      </w:r>
      <w:r w:rsidR="00B203FF" w:rsidRPr="00E152AD">
        <w:rPr>
          <w:rFonts w:ascii="Verdana" w:hAnsi="Verdana"/>
          <w:bCs/>
          <w:lang w:val="hr-HR"/>
        </w:rPr>
        <w:t xml:space="preserve"> p</w:t>
      </w:r>
      <w:r w:rsidRPr="00E152AD">
        <w:rPr>
          <w:rFonts w:ascii="Verdana" w:hAnsi="Verdana"/>
          <w:bCs/>
          <w:lang w:val="hr-HR"/>
        </w:rPr>
        <w:t xml:space="preserve">rojekti koji se </w:t>
      </w:r>
      <w:r w:rsidR="00FA1EBA" w:rsidRPr="00E152AD">
        <w:rPr>
          <w:rFonts w:ascii="Verdana" w:hAnsi="Verdana"/>
          <w:bCs/>
          <w:lang w:val="hr-HR"/>
        </w:rPr>
        <w:t>odnose na povremene konferencije, osim ako su neophodne za u</w:t>
      </w:r>
      <w:r w:rsidR="00B84F8E">
        <w:rPr>
          <w:rFonts w:ascii="Verdana" w:hAnsi="Verdana"/>
          <w:bCs/>
          <w:lang w:val="hr-HR"/>
        </w:rPr>
        <w:t>spješnu implementaciju projekta;</w:t>
      </w:r>
    </w:p>
    <w:p w14:paraId="0B92EA32" w14:textId="77777777" w:rsidR="00FA1EBA" w:rsidRDefault="00FA1EBA" w:rsidP="003960BB">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koji se odnose na finansiranje redovnih aktivnosti podnosioca projektnog  p</w:t>
      </w:r>
      <w:r w:rsidR="00B84F8E">
        <w:rPr>
          <w:rFonts w:ascii="Verdana" w:hAnsi="Verdana"/>
          <w:bCs/>
          <w:lang w:val="hr-HR"/>
        </w:rPr>
        <w:t>rijedloga ili njihovih partnera;</w:t>
      </w:r>
    </w:p>
    <w:p w14:paraId="1E2F3990" w14:textId="77777777" w:rsidR="00B84F8E" w:rsidRPr="00E152AD" w:rsidRDefault="00B84F8E" w:rsidP="003960BB">
      <w:pPr>
        <w:pStyle w:val="Paragrafspiska"/>
        <w:numPr>
          <w:ilvl w:val="0"/>
          <w:numId w:val="21"/>
        </w:numPr>
        <w:autoSpaceDE w:val="0"/>
        <w:autoSpaceDN w:val="0"/>
        <w:adjustRightInd w:val="0"/>
        <w:jc w:val="both"/>
        <w:rPr>
          <w:rFonts w:ascii="Verdana" w:hAnsi="Verdana"/>
          <w:bCs/>
          <w:lang w:val="hr-HR"/>
        </w:rPr>
      </w:pPr>
      <w:r>
        <w:rPr>
          <w:rFonts w:ascii="Verdana" w:hAnsi="Verdana"/>
          <w:bCs/>
          <w:lang w:val="hr-HR"/>
        </w:rPr>
        <w:t>Finansiranje projekata koji su već u toku ili su završeni;</w:t>
      </w:r>
    </w:p>
    <w:p w14:paraId="14C00209" w14:textId="77777777" w:rsidR="00FA1EBA" w:rsidRPr="00E152AD" w:rsidRDefault="00FA1EBA" w:rsidP="003960BB">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 xml:space="preserve">Projekti koji se baziraju na investicionim ulaganjima, adaptaciji ili izgradnji kapitalnih objekata, ili na kupovinu opreme </w:t>
      </w:r>
      <w:r w:rsidR="00B84F8E">
        <w:rPr>
          <w:rFonts w:ascii="Verdana" w:hAnsi="Verdana"/>
          <w:bCs/>
          <w:lang w:val="hr-HR"/>
        </w:rPr>
        <w:t xml:space="preserve">u iznosu većem od </w:t>
      </w:r>
      <w:r w:rsidR="00B84F8E" w:rsidRPr="00A2154A">
        <w:rPr>
          <w:rFonts w:ascii="Verdana" w:hAnsi="Verdana"/>
          <w:b/>
          <w:lang w:val="hr-HR"/>
        </w:rPr>
        <w:t>30%;</w:t>
      </w:r>
    </w:p>
    <w:p w14:paraId="251ADA01" w14:textId="77777777" w:rsidR="00FA1EBA" w:rsidRPr="00E152AD" w:rsidRDefault="00FA1EBA" w:rsidP="003960BB">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kojima je predviđen dio administrativnih troškova (ljudski resursi, putovanja/pr</w:t>
      </w:r>
      <w:r w:rsidR="00E152AD">
        <w:rPr>
          <w:rFonts w:ascii="Verdana" w:hAnsi="Verdana"/>
          <w:bCs/>
          <w:lang w:val="hr-HR"/>
        </w:rPr>
        <w:t>ij</w:t>
      </w:r>
      <w:r w:rsidRPr="00E152AD">
        <w:rPr>
          <w:rFonts w:ascii="Verdana" w:hAnsi="Verdana"/>
          <w:bCs/>
          <w:lang w:val="hr-HR"/>
        </w:rPr>
        <w:t xml:space="preserve">evoz, kancelarijski troškovi) veći od </w:t>
      </w:r>
      <w:r w:rsidRPr="00A2154A">
        <w:rPr>
          <w:rFonts w:ascii="Verdana" w:hAnsi="Verdana"/>
          <w:b/>
          <w:lang w:val="hr-HR"/>
        </w:rPr>
        <w:t>2</w:t>
      </w:r>
      <w:r w:rsidR="00B84F8E" w:rsidRPr="00A2154A">
        <w:rPr>
          <w:rFonts w:ascii="Verdana" w:hAnsi="Verdana"/>
          <w:b/>
          <w:lang w:val="hr-HR"/>
        </w:rPr>
        <w:t>0%</w:t>
      </w:r>
      <w:r w:rsidR="00B84F8E">
        <w:rPr>
          <w:rFonts w:ascii="Verdana" w:hAnsi="Verdana"/>
          <w:bCs/>
          <w:lang w:val="hr-HR"/>
        </w:rPr>
        <w:t xml:space="preserve"> od ukupnih troškova projekta;</w:t>
      </w:r>
    </w:p>
    <w:p w14:paraId="122A1DD3" w14:textId="77777777" w:rsidR="00FA1EBA" w:rsidRPr="00E152AD" w:rsidRDefault="00FA1EBA" w:rsidP="003960BB">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koji predstavljaju individualna sponzorstva/stipendije za školovanje ili za učestvovanje u radionicama, seminarima, konferencijama, kongresima, trening kursevima</w:t>
      </w:r>
      <w:r w:rsidR="00B84F8E">
        <w:rPr>
          <w:rFonts w:ascii="Verdana" w:hAnsi="Verdana"/>
          <w:bCs/>
          <w:lang w:val="hr-HR"/>
        </w:rPr>
        <w:t>;</w:t>
      </w:r>
    </w:p>
    <w:p w14:paraId="74C6E9BC" w14:textId="77777777" w:rsidR="00FA1EBA" w:rsidRPr="00E152AD" w:rsidRDefault="00FA1EBA" w:rsidP="003960BB">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koji su usmjereni prema vj</w:t>
      </w:r>
      <w:r w:rsidR="00B84F8E">
        <w:rPr>
          <w:rFonts w:ascii="Verdana" w:hAnsi="Verdana"/>
          <w:bCs/>
          <w:lang w:val="hr-HR"/>
        </w:rPr>
        <w:t>erskim ciljevima i aktivnostima;</w:t>
      </w:r>
    </w:p>
    <w:p w14:paraId="0E01D972" w14:textId="77777777" w:rsidR="00FA1EBA" w:rsidRPr="00E152AD" w:rsidRDefault="00FA1EBA" w:rsidP="003960BB">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 xml:space="preserve">Projekti koji su usmjereni </w:t>
      </w:r>
      <w:r w:rsidR="00B203FF" w:rsidRPr="00E152AD">
        <w:rPr>
          <w:rFonts w:ascii="Verdana" w:hAnsi="Verdana"/>
          <w:bCs/>
          <w:lang w:val="hr-HR"/>
        </w:rPr>
        <w:t>prema političkim aktivnostima</w:t>
      </w:r>
      <w:r w:rsidR="00B84F8E">
        <w:rPr>
          <w:rFonts w:ascii="Verdana" w:hAnsi="Verdana"/>
          <w:bCs/>
          <w:lang w:val="hr-HR"/>
        </w:rPr>
        <w:t>;</w:t>
      </w:r>
    </w:p>
    <w:p w14:paraId="77FF9F89" w14:textId="570CDFFD" w:rsidR="00FA1EBA" w:rsidRDefault="00FA1EBA" w:rsidP="003960BB">
      <w:pPr>
        <w:pStyle w:val="Paragrafspiska"/>
        <w:numPr>
          <w:ilvl w:val="0"/>
          <w:numId w:val="21"/>
        </w:numPr>
        <w:autoSpaceDE w:val="0"/>
        <w:autoSpaceDN w:val="0"/>
        <w:adjustRightInd w:val="0"/>
        <w:jc w:val="both"/>
        <w:rPr>
          <w:rFonts w:ascii="Verdana" w:hAnsi="Verdana"/>
          <w:bCs/>
          <w:lang w:val="hr-HR"/>
        </w:rPr>
      </w:pPr>
      <w:r w:rsidRPr="00E152AD">
        <w:rPr>
          <w:rFonts w:ascii="Verdana" w:hAnsi="Verdana"/>
          <w:bCs/>
          <w:lang w:val="hr-HR"/>
        </w:rPr>
        <w:t>Projekti koji su namijenjeni za isključivu dobit pojedinca,</w:t>
      </w:r>
      <w:r w:rsidR="00B84F8E">
        <w:rPr>
          <w:rFonts w:ascii="Verdana" w:hAnsi="Verdana"/>
          <w:bCs/>
          <w:lang w:val="hr-HR"/>
        </w:rPr>
        <w:t xml:space="preserve"> odnosno projekti koji nemaju značaj za </w:t>
      </w:r>
      <w:r w:rsidR="00352350">
        <w:rPr>
          <w:rFonts w:ascii="Verdana" w:hAnsi="Verdana"/>
          <w:bCs/>
          <w:lang w:val="hr-HR"/>
        </w:rPr>
        <w:t>lokalnu</w:t>
      </w:r>
      <w:r w:rsidR="00B84F8E">
        <w:rPr>
          <w:rFonts w:ascii="Verdana" w:hAnsi="Verdana"/>
          <w:bCs/>
          <w:lang w:val="hr-HR"/>
        </w:rPr>
        <w:t xml:space="preserve"> zajednicu;</w:t>
      </w:r>
    </w:p>
    <w:p w14:paraId="249842A8" w14:textId="77777777" w:rsidR="0079265D" w:rsidRDefault="0079265D" w:rsidP="003960BB">
      <w:pPr>
        <w:pStyle w:val="Paragrafspiska"/>
        <w:numPr>
          <w:ilvl w:val="0"/>
          <w:numId w:val="21"/>
        </w:numPr>
        <w:autoSpaceDE w:val="0"/>
        <w:autoSpaceDN w:val="0"/>
        <w:adjustRightInd w:val="0"/>
        <w:jc w:val="both"/>
        <w:rPr>
          <w:rFonts w:ascii="Verdana" w:hAnsi="Verdana"/>
          <w:bCs/>
          <w:lang w:val="hr-HR"/>
        </w:rPr>
      </w:pPr>
      <w:r>
        <w:rPr>
          <w:rFonts w:ascii="Verdana" w:hAnsi="Verdana"/>
          <w:bCs/>
          <w:lang w:val="hr-HR"/>
        </w:rPr>
        <w:lastRenderedPageBreak/>
        <w:t>Dodjeljivanje humanitarne pomoći (humanitarni paketi, direktne novčane ili materijalne pomoći, i sl.);</w:t>
      </w:r>
    </w:p>
    <w:p w14:paraId="0041F27D" w14:textId="77777777" w:rsidR="0079265D" w:rsidRPr="00E152AD" w:rsidRDefault="0079265D" w:rsidP="003960BB">
      <w:pPr>
        <w:pStyle w:val="Paragrafspiska"/>
        <w:numPr>
          <w:ilvl w:val="0"/>
          <w:numId w:val="21"/>
        </w:numPr>
        <w:autoSpaceDE w:val="0"/>
        <w:autoSpaceDN w:val="0"/>
        <w:adjustRightInd w:val="0"/>
        <w:jc w:val="both"/>
        <w:rPr>
          <w:rFonts w:ascii="Verdana" w:hAnsi="Verdana"/>
          <w:bCs/>
          <w:lang w:val="hr-HR"/>
        </w:rPr>
      </w:pPr>
      <w:r>
        <w:rPr>
          <w:rFonts w:ascii="Verdana" w:hAnsi="Verdana"/>
          <w:bCs/>
          <w:lang w:val="hr-HR"/>
        </w:rPr>
        <w:t>Dodjeljivanje novčanih nagrada učesnicima/korisnicima u projektu ili nakon projekta;</w:t>
      </w:r>
    </w:p>
    <w:p w14:paraId="7D005583" w14:textId="42CB2115" w:rsidR="00FA1EBA" w:rsidRPr="005C58E5" w:rsidRDefault="00FA1EBA" w:rsidP="003960BB">
      <w:pPr>
        <w:pStyle w:val="Paragrafspiska"/>
        <w:numPr>
          <w:ilvl w:val="0"/>
          <w:numId w:val="21"/>
        </w:numPr>
        <w:autoSpaceDE w:val="0"/>
        <w:autoSpaceDN w:val="0"/>
        <w:adjustRightInd w:val="0"/>
        <w:jc w:val="both"/>
        <w:rPr>
          <w:rFonts w:ascii="Verdana" w:hAnsi="Verdana"/>
          <w:bCs/>
          <w:lang w:val="hr-HR"/>
        </w:rPr>
      </w:pPr>
      <w:r w:rsidRPr="005C58E5">
        <w:rPr>
          <w:rFonts w:ascii="Verdana" w:hAnsi="Verdana"/>
          <w:bCs/>
          <w:lang w:val="hr-HR"/>
        </w:rPr>
        <w:t>Projekti koji se zasnivaju na dodjeljivanju sredstava trećoj strani</w:t>
      </w:r>
      <w:r w:rsidR="00352350">
        <w:rPr>
          <w:rFonts w:ascii="Verdana" w:hAnsi="Verdana"/>
          <w:bCs/>
          <w:lang w:val="hr-HR"/>
        </w:rPr>
        <w:t xml:space="preserve"> </w:t>
      </w:r>
    </w:p>
    <w:p w14:paraId="10DD73F6" w14:textId="77777777" w:rsidR="00886C02" w:rsidRPr="00E152AD" w:rsidRDefault="00886C02" w:rsidP="00886C02">
      <w:pPr>
        <w:autoSpaceDE w:val="0"/>
        <w:autoSpaceDN w:val="0"/>
        <w:adjustRightInd w:val="0"/>
        <w:jc w:val="both"/>
        <w:rPr>
          <w:rFonts w:ascii="Verdana" w:hAnsi="Verdana"/>
          <w:bCs/>
          <w:lang w:val="hr-BA"/>
        </w:rPr>
      </w:pPr>
      <w:r w:rsidRPr="00E152AD">
        <w:rPr>
          <w:rFonts w:ascii="Verdana" w:hAnsi="Verdana"/>
          <w:bCs/>
          <w:lang w:val="hr-BA"/>
        </w:rPr>
        <w:t>Ukoliko gore navedene aktivnosti čine okosnicu projekta</w:t>
      </w:r>
      <w:r w:rsidR="0079265D">
        <w:rPr>
          <w:rFonts w:ascii="Verdana" w:hAnsi="Verdana"/>
          <w:bCs/>
          <w:lang w:val="hr-BA"/>
        </w:rPr>
        <w:t>, e</w:t>
      </w:r>
      <w:r w:rsidRPr="00E152AD">
        <w:rPr>
          <w:rFonts w:ascii="Verdana" w:hAnsi="Verdana"/>
          <w:bCs/>
          <w:lang w:val="hr-BA"/>
        </w:rPr>
        <w:t xml:space="preserve">valuaciona komisija će projekte </w:t>
      </w:r>
      <w:r w:rsidR="0079265D" w:rsidRPr="00A2154A">
        <w:rPr>
          <w:rFonts w:ascii="Verdana" w:hAnsi="Verdana"/>
          <w:b/>
          <w:lang w:val="hr-BA"/>
        </w:rPr>
        <w:t>diskvalifikovati.</w:t>
      </w:r>
    </w:p>
    <w:p w14:paraId="1AB65F7D" w14:textId="77777777" w:rsidR="0079265D" w:rsidRPr="005717CF" w:rsidRDefault="0079265D" w:rsidP="0079265D">
      <w:pPr>
        <w:autoSpaceDE w:val="0"/>
        <w:autoSpaceDN w:val="0"/>
        <w:adjustRightInd w:val="0"/>
        <w:ind w:right="26"/>
        <w:jc w:val="both"/>
        <w:rPr>
          <w:rFonts w:ascii="Verdana" w:hAnsi="Verdana"/>
          <w:b/>
          <w:bCs/>
          <w:lang w:val="hr-BA"/>
        </w:rPr>
      </w:pPr>
      <w:r w:rsidRPr="005717CF">
        <w:rPr>
          <w:rFonts w:ascii="Verdana" w:hAnsi="Verdana"/>
          <w:b/>
          <w:bCs/>
          <w:lang w:val="hr-BA"/>
        </w:rPr>
        <w:t>Evaluaciona komisija će po sljedećim osnovama diskvalifikovati projekte koji nisu u skladu sa javnim pozivom:</w:t>
      </w:r>
    </w:p>
    <w:p w14:paraId="6179FDF3" w14:textId="261E11A7" w:rsidR="0079265D" w:rsidRPr="005717CF" w:rsidRDefault="0079265D" w:rsidP="0079265D">
      <w:pPr>
        <w:numPr>
          <w:ilvl w:val="0"/>
          <w:numId w:val="11"/>
        </w:numPr>
        <w:ind w:right="26"/>
        <w:jc w:val="both"/>
        <w:rPr>
          <w:rStyle w:val="normaltextrun"/>
          <w:rFonts w:ascii="Verdana" w:hAnsi="Verdana"/>
          <w:lang w:val="hr-BA"/>
        </w:rPr>
      </w:pPr>
      <w:r w:rsidRPr="005717CF">
        <w:rPr>
          <w:rFonts w:ascii="Verdana" w:hAnsi="Verdana"/>
          <w:lang w:val="hr-BA"/>
        </w:rPr>
        <w:t xml:space="preserve">Projekti koji traju kraće </w:t>
      </w:r>
      <w:r w:rsidR="00352350" w:rsidRPr="005717CF">
        <w:rPr>
          <w:rStyle w:val="normaltextrun"/>
          <w:rFonts w:ascii="Verdana" w:hAnsi="Verdana"/>
          <w:lang w:val="hr-BA"/>
        </w:rPr>
        <w:t xml:space="preserve">od </w:t>
      </w:r>
      <w:r w:rsidR="00352350">
        <w:rPr>
          <w:rStyle w:val="normaltextrun"/>
          <w:rFonts w:ascii="Verdana" w:hAnsi="Verdana"/>
          <w:lang w:val="hr-BA"/>
        </w:rPr>
        <w:t>2</w:t>
      </w:r>
      <w:r w:rsidR="00352350" w:rsidRPr="005717CF">
        <w:rPr>
          <w:rStyle w:val="normaltextrun"/>
          <w:rFonts w:ascii="Verdana" w:hAnsi="Verdana"/>
          <w:lang w:val="hr-BA"/>
        </w:rPr>
        <w:t xml:space="preserve"> </w:t>
      </w:r>
      <w:r w:rsidRPr="005717CF">
        <w:rPr>
          <w:rFonts w:ascii="Verdana" w:hAnsi="Verdana"/>
          <w:lang w:val="hr-BA"/>
        </w:rPr>
        <w:t xml:space="preserve">ili duže od </w:t>
      </w:r>
      <w:r w:rsidR="00352350">
        <w:rPr>
          <w:rStyle w:val="normaltextrun"/>
          <w:rFonts w:ascii="Verdana" w:hAnsi="Verdana"/>
          <w:lang w:val="hr-BA"/>
        </w:rPr>
        <w:t>4</w:t>
      </w:r>
      <w:r w:rsidR="00352350" w:rsidRPr="005717CF">
        <w:rPr>
          <w:rStyle w:val="normaltextrun"/>
          <w:rFonts w:ascii="Verdana" w:hAnsi="Verdana"/>
          <w:lang w:val="hr-BA"/>
        </w:rPr>
        <w:t> mjeseci u periodu </w:t>
      </w:r>
      <w:r w:rsidR="00352350">
        <w:rPr>
          <w:rStyle w:val="normaltextrun"/>
          <w:rFonts w:ascii="Verdana" w:hAnsi="Verdana"/>
          <w:lang w:val="hr-BA"/>
        </w:rPr>
        <w:t>septembar</w:t>
      </w:r>
      <w:r w:rsidR="00352350" w:rsidRPr="005717CF">
        <w:rPr>
          <w:rStyle w:val="normaltextrun"/>
          <w:rFonts w:ascii="Verdana" w:hAnsi="Verdana"/>
          <w:lang w:val="hr-BA"/>
        </w:rPr>
        <w:t xml:space="preserve"> 2023.  do </w:t>
      </w:r>
      <w:r w:rsidR="00352350">
        <w:rPr>
          <w:rStyle w:val="normaltextrun"/>
          <w:rFonts w:ascii="Verdana" w:hAnsi="Verdana"/>
          <w:lang w:val="hr-BA"/>
        </w:rPr>
        <w:t>decembar</w:t>
      </w:r>
      <w:r w:rsidR="00352350" w:rsidRPr="005717CF">
        <w:rPr>
          <w:rStyle w:val="normaltextrun"/>
          <w:rFonts w:ascii="Verdana" w:hAnsi="Verdana"/>
          <w:lang w:val="hr-BA"/>
        </w:rPr>
        <w:t xml:space="preserve"> 202</w:t>
      </w:r>
      <w:r w:rsidR="00352350">
        <w:rPr>
          <w:rStyle w:val="normaltextrun"/>
          <w:rFonts w:ascii="Verdana" w:hAnsi="Verdana"/>
          <w:lang w:val="hr-BA"/>
        </w:rPr>
        <w:t>3</w:t>
      </w:r>
      <w:r w:rsidR="00352350" w:rsidRPr="005717CF">
        <w:rPr>
          <w:rStyle w:val="normaltextrun"/>
          <w:rFonts w:ascii="Verdana" w:hAnsi="Verdana"/>
          <w:lang w:val="hr-BA"/>
        </w:rPr>
        <w:t>. </w:t>
      </w:r>
      <w:r w:rsidR="00352350">
        <w:rPr>
          <w:rStyle w:val="normaltextrun"/>
          <w:rFonts w:ascii="Verdana" w:hAnsi="Verdana"/>
          <w:lang w:val="hr-BA"/>
        </w:rPr>
        <w:t>g</w:t>
      </w:r>
      <w:r w:rsidR="00352350" w:rsidRPr="005717CF">
        <w:rPr>
          <w:rStyle w:val="normaltextrun"/>
          <w:rFonts w:ascii="Verdana" w:hAnsi="Verdana"/>
          <w:lang w:val="hr-BA"/>
        </w:rPr>
        <w:t>odine</w:t>
      </w:r>
      <w:r w:rsidR="00352350">
        <w:rPr>
          <w:rStyle w:val="normaltextrun"/>
          <w:rFonts w:ascii="Verdana" w:hAnsi="Verdana"/>
          <w:lang w:val="hr-BA"/>
        </w:rPr>
        <w:t xml:space="preserve"> a koje je </w:t>
      </w:r>
      <w:r w:rsidR="00352350">
        <w:rPr>
          <w:rFonts w:ascii="Verdana" w:hAnsi="Verdana"/>
          <w:lang w:val="hr-BA"/>
        </w:rPr>
        <w:t xml:space="preserve">trajanje </w:t>
      </w:r>
      <w:r w:rsidRPr="005717CF">
        <w:rPr>
          <w:rFonts w:ascii="Verdana" w:hAnsi="Verdana"/>
          <w:lang w:val="hr-BA"/>
        </w:rPr>
        <w:t>predviđeno trajanj</w:t>
      </w:r>
      <w:r w:rsidR="00352350">
        <w:rPr>
          <w:rFonts w:ascii="Verdana" w:hAnsi="Verdana"/>
          <w:lang w:val="hr-BA"/>
        </w:rPr>
        <w:t>e</w:t>
      </w:r>
      <w:r w:rsidRPr="005717CF">
        <w:rPr>
          <w:rFonts w:ascii="Verdana" w:hAnsi="Verdana"/>
          <w:lang w:val="hr-BA"/>
        </w:rPr>
        <w:t xml:space="preserve"> projekata po ovom javnom pozivu</w:t>
      </w:r>
      <w:r w:rsidR="00352350">
        <w:rPr>
          <w:rFonts w:ascii="Verdana" w:hAnsi="Verdana"/>
          <w:lang w:val="hr-BA"/>
        </w:rPr>
        <w:t>;</w:t>
      </w:r>
    </w:p>
    <w:p w14:paraId="20102E51" w14:textId="77777777" w:rsidR="0079265D" w:rsidRPr="005717CF" w:rsidRDefault="0079265D" w:rsidP="0079265D">
      <w:pPr>
        <w:numPr>
          <w:ilvl w:val="0"/>
          <w:numId w:val="11"/>
        </w:numPr>
        <w:ind w:right="26"/>
        <w:jc w:val="both"/>
        <w:rPr>
          <w:rFonts w:ascii="Verdana" w:hAnsi="Verdana"/>
          <w:lang w:val="hr-BA"/>
        </w:rPr>
      </w:pPr>
      <w:r w:rsidRPr="005717CF">
        <w:rPr>
          <w:rFonts w:ascii="Verdana" w:hAnsi="Verdana"/>
          <w:lang w:val="hr-BA"/>
        </w:rPr>
        <w:t>Projekti čiji je zahtijevani budžet ispod minimuma 5.000,00 KM ili preko maksimuma 15.000,00 KM;</w:t>
      </w:r>
    </w:p>
    <w:p w14:paraId="27CDA781" w14:textId="38AEF4AA" w:rsidR="0079265D" w:rsidRPr="005717CF" w:rsidRDefault="0079265D" w:rsidP="0079265D">
      <w:pPr>
        <w:numPr>
          <w:ilvl w:val="0"/>
          <w:numId w:val="11"/>
        </w:numPr>
        <w:ind w:right="26"/>
        <w:jc w:val="both"/>
        <w:rPr>
          <w:rFonts w:ascii="Verdana" w:hAnsi="Verdana"/>
          <w:lang w:val="hr-BA"/>
        </w:rPr>
      </w:pPr>
      <w:r w:rsidRPr="005717CF">
        <w:rPr>
          <w:rFonts w:ascii="Verdana" w:hAnsi="Verdana"/>
          <w:lang w:val="hr-BA"/>
        </w:rPr>
        <w:t xml:space="preserve">Projekti koji nisu namijenjeni </w:t>
      </w:r>
      <w:r w:rsidR="00352350">
        <w:rPr>
          <w:rFonts w:ascii="Verdana" w:hAnsi="Verdana"/>
          <w:lang w:val="hr-BA"/>
        </w:rPr>
        <w:t xml:space="preserve">mladima </w:t>
      </w:r>
      <w:r w:rsidRPr="005717CF">
        <w:rPr>
          <w:rFonts w:ascii="Verdana" w:hAnsi="Verdana"/>
          <w:lang w:val="hr-BA"/>
        </w:rPr>
        <w:t>Općine Centar Sarajevo;</w:t>
      </w:r>
    </w:p>
    <w:p w14:paraId="179FBDAF" w14:textId="77777777" w:rsidR="0079265D" w:rsidRPr="005717CF" w:rsidRDefault="0079265D" w:rsidP="0079265D">
      <w:pPr>
        <w:numPr>
          <w:ilvl w:val="0"/>
          <w:numId w:val="11"/>
        </w:numPr>
        <w:ind w:right="26"/>
        <w:jc w:val="both"/>
        <w:rPr>
          <w:rFonts w:ascii="Verdana" w:hAnsi="Verdana"/>
          <w:lang w:val="hr-BA"/>
        </w:rPr>
      </w:pPr>
      <w:r w:rsidRPr="005717CF">
        <w:rPr>
          <w:rFonts w:ascii="Verdana" w:hAnsi="Verdana"/>
          <w:lang w:val="hr-BA"/>
        </w:rPr>
        <w:t>Projekti koji imaju diskontinuitet u realizaciji aktivnosti (jedan ili više mjeseci u toku trajanja projekta nisu predviđene aktivnosti na projektu);</w:t>
      </w:r>
    </w:p>
    <w:p w14:paraId="663C906E" w14:textId="77777777" w:rsidR="0079265D" w:rsidRDefault="0079265D" w:rsidP="0079265D">
      <w:pPr>
        <w:numPr>
          <w:ilvl w:val="0"/>
          <w:numId w:val="11"/>
        </w:numPr>
        <w:ind w:right="26"/>
        <w:jc w:val="both"/>
        <w:rPr>
          <w:rFonts w:ascii="Verdana" w:hAnsi="Verdana"/>
          <w:lang w:val="hr-BA"/>
        </w:rPr>
      </w:pPr>
      <w:r w:rsidRPr="005717CF">
        <w:rPr>
          <w:rFonts w:ascii="Verdana" w:hAnsi="Verdana"/>
          <w:lang w:val="hr-BA"/>
        </w:rPr>
        <w:t>Projekti čiji budžet nije u skladu sa pravilima ovog javnog poziva.</w:t>
      </w:r>
    </w:p>
    <w:p w14:paraId="56CB710B" w14:textId="02042262" w:rsidR="00B24FBB" w:rsidRPr="005717CF" w:rsidRDefault="00B24FBB" w:rsidP="0079265D">
      <w:pPr>
        <w:numPr>
          <w:ilvl w:val="0"/>
          <w:numId w:val="11"/>
        </w:numPr>
        <w:ind w:right="26"/>
        <w:jc w:val="both"/>
        <w:rPr>
          <w:rFonts w:ascii="Verdana" w:hAnsi="Verdana"/>
          <w:lang w:val="hr-BA"/>
        </w:rPr>
      </w:pPr>
      <w:r w:rsidRPr="00352350">
        <w:rPr>
          <w:rFonts w:ascii="Verdana" w:hAnsi="Verdana"/>
          <w:lang w:val="hr-BA"/>
        </w:rPr>
        <w:t xml:space="preserve">Projekti koji ne ispunjavaju </w:t>
      </w:r>
      <w:r w:rsidR="00352350" w:rsidRPr="00352350">
        <w:rPr>
          <w:rFonts w:ascii="Verdana" w:hAnsi="Verdana"/>
          <w:lang w:val="hr-BA"/>
        </w:rPr>
        <w:t>minimalne uslove i kriterije</w:t>
      </w:r>
      <w:r w:rsidRPr="00352350">
        <w:rPr>
          <w:rFonts w:ascii="Verdana" w:hAnsi="Verdana"/>
          <w:lang w:val="hr-BA"/>
        </w:rPr>
        <w:t xml:space="preserve"> koji </w:t>
      </w:r>
      <w:r w:rsidR="00352350" w:rsidRPr="00352350">
        <w:rPr>
          <w:rFonts w:ascii="Verdana" w:hAnsi="Verdana"/>
          <w:lang w:val="hr-BA"/>
        </w:rPr>
        <w:t>su</w:t>
      </w:r>
      <w:r w:rsidRPr="00352350">
        <w:rPr>
          <w:rFonts w:ascii="Verdana" w:hAnsi="Verdana"/>
          <w:lang w:val="hr-BA"/>
        </w:rPr>
        <w:t xml:space="preserve"> postavljen</w:t>
      </w:r>
      <w:r w:rsidR="00352350" w:rsidRPr="00352350">
        <w:rPr>
          <w:rFonts w:ascii="Verdana" w:hAnsi="Verdana"/>
          <w:lang w:val="hr-BA"/>
        </w:rPr>
        <w:t>i</w:t>
      </w:r>
      <w:r w:rsidRPr="00352350">
        <w:rPr>
          <w:rFonts w:ascii="Verdana" w:hAnsi="Verdana"/>
          <w:lang w:val="hr-BA"/>
        </w:rPr>
        <w:t xml:space="preserve"> u sklopu tem</w:t>
      </w:r>
      <w:r w:rsidR="00352350" w:rsidRPr="00352350">
        <w:rPr>
          <w:rFonts w:ascii="Verdana" w:hAnsi="Verdana"/>
          <w:lang w:val="hr-BA"/>
        </w:rPr>
        <w:t>a</w:t>
      </w:r>
      <w:r w:rsidRPr="00352350">
        <w:rPr>
          <w:rFonts w:ascii="Verdana" w:hAnsi="Verdana"/>
          <w:lang w:val="hr-BA"/>
        </w:rPr>
        <w:t xml:space="preserve"> Javnog poziva.</w:t>
      </w:r>
    </w:p>
    <w:p w14:paraId="3C7DAC18" w14:textId="77777777" w:rsidR="00886C02" w:rsidRPr="00E152AD" w:rsidRDefault="00886C02" w:rsidP="00C33920">
      <w:pPr>
        <w:autoSpaceDE w:val="0"/>
        <w:autoSpaceDN w:val="0"/>
        <w:adjustRightInd w:val="0"/>
        <w:ind w:left="720"/>
        <w:jc w:val="both"/>
        <w:rPr>
          <w:rFonts w:ascii="Verdana" w:hAnsi="Verdana"/>
          <w:bCs/>
          <w:lang w:val="hr-HR"/>
        </w:rPr>
      </w:pPr>
    </w:p>
    <w:p w14:paraId="3C3FF048" w14:textId="34165994" w:rsidR="00763E71" w:rsidRPr="00E152AD" w:rsidRDefault="0007134D" w:rsidP="00627A1E">
      <w:pPr>
        <w:numPr>
          <w:ilvl w:val="0"/>
          <w:numId w:val="2"/>
        </w:numPr>
        <w:autoSpaceDE w:val="0"/>
        <w:autoSpaceDN w:val="0"/>
        <w:adjustRightInd w:val="0"/>
        <w:outlineLvl w:val="0"/>
        <w:rPr>
          <w:rFonts w:ascii="Verdana" w:hAnsi="Verdana"/>
          <w:b/>
          <w:bCs/>
          <w:u w:val="single"/>
          <w:lang w:val="hr-HR"/>
        </w:rPr>
      </w:pPr>
      <w:r w:rsidRPr="0007134D">
        <w:rPr>
          <w:rFonts w:ascii="Verdana" w:hAnsi="Verdana"/>
          <w:b/>
          <w:bCs/>
          <w:lang w:val="hr-HR"/>
        </w:rPr>
        <w:t xml:space="preserve"> </w:t>
      </w:r>
      <w:r>
        <w:rPr>
          <w:rFonts w:ascii="Verdana" w:hAnsi="Verdana"/>
          <w:b/>
          <w:bCs/>
          <w:u w:val="single"/>
          <w:lang w:val="hr-HR"/>
        </w:rPr>
        <w:t xml:space="preserve"> </w:t>
      </w:r>
      <w:r w:rsidR="00763E71" w:rsidRPr="00E152AD">
        <w:rPr>
          <w:rFonts w:ascii="Verdana" w:hAnsi="Verdana"/>
          <w:b/>
          <w:bCs/>
          <w:u w:val="single"/>
          <w:lang w:val="hr-HR"/>
        </w:rPr>
        <w:t>Broj prijedloga projekata i grantova po aplikantu</w:t>
      </w:r>
    </w:p>
    <w:p w14:paraId="7BF1D2A5" w14:textId="77777777" w:rsidR="0079265D" w:rsidRPr="00B24FBB" w:rsidRDefault="0079265D" w:rsidP="0079265D">
      <w:pPr>
        <w:tabs>
          <w:tab w:val="left" w:pos="270"/>
          <w:tab w:val="center" w:pos="8640"/>
        </w:tabs>
        <w:ind w:right="-181"/>
        <w:jc w:val="both"/>
        <w:rPr>
          <w:rFonts w:ascii="Verdana" w:hAnsi="Verdana"/>
          <w:lang w:val="bs-Latn-BA"/>
        </w:rPr>
      </w:pPr>
      <w:r w:rsidRPr="00B24FBB">
        <w:rPr>
          <w:rFonts w:ascii="Verdana" w:hAnsi="Verdana"/>
          <w:lang w:val="bs-Latn-BA"/>
        </w:rPr>
        <w:t>Aplikant može predati više od jednog projektnog prijedloga sa odvojenim prijavnim formularima i dokumentacijom za svakog od njih, a finansirat će se samo jedan uspješno ocijenjen i odabran projekat.</w:t>
      </w:r>
    </w:p>
    <w:p w14:paraId="072AF1A4" w14:textId="77777777" w:rsidR="00FA1EBA" w:rsidRDefault="00FA1EBA" w:rsidP="00627A1E">
      <w:pPr>
        <w:autoSpaceDE w:val="0"/>
        <w:autoSpaceDN w:val="0"/>
        <w:adjustRightInd w:val="0"/>
        <w:jc w:val="both"/>
        <w:outlineLvl w:val="0"/>
        <w:rPr>
          <w:rFonts w:ascii="Verdana" w:hAnsi="Verdana"/>
          <w:bCs/>
          <w:lang w:val="hr-HR"/>
        </w:rPr>
      </w:pPr>
    </w:p>
    <w:p w14:paraId="1584D10F" w14:textId="77777777" w:rsidR="00763E71" w:rsidRPr="0098725A" w:rsidRDefault="0098725A" w:rsidP="00627A1E">
      <w:pPr>
        <w:numPr>
          <w:ilvl w:val="0"/>
          <w:numId w:val="2"/>
        </w:numPr>
        <w:autoSpaceDE w:val="0"/>
        <w:autoSpaceDN w:val="0"/>
        <w:adjustRightInd w:val="0"/>
        <w:outlineLvl w:val="0"/>
        <w:rPr>
          <w:rFonts w:ascii="Verdana" w:hAnsi="Verdana"/>
          <w:b/>
          <w:bCs/>
          <w:u w:val="single"/>
          <w:lang w:val="hr-HR"/>
        </w:rPr>
      </w:pPr>
      <w:r>
        <w:rPr>
          <w:rFonts w:ascii="Verdana" w:hAnsi="Verdana"/>
          <w:b/>
          <w:bCs/>
          <w:lang w:val="hr-HR"/>
        </w:rPr>
        <w:t xml:space="preserve"> </w:t>
      </w:r>
      <w:r w:rsidR="00763E71" w:rsidRPr="0098725A">
        <w:rPr>
          <w:rFonts w:ascii="Verdana" w:hAnsi="Verdana"/>
          <w:b/>
          <w:bCs/>
          <w:u w:val="single"/>
          <w:lang w:val="hr-HR"/>
        </w:rPr>
        <w:t>Gdje i kako preuzeti i poslati aplikacije</w:t>
      </w:r>
    </w:p>
    <w:p w14:paraId="10C5A358" w14:textId="68B69F26" w:rsidR="005C58E5" w:rsidRPr="005C58E5" w:rsidRDefault="005C58E5" w:rsidP="005C58E5">
      <w:pPr>
        <w:autoSpaceDE w:val="0"/>
        <w:autoSpaceDN w:val="0"/>
        <w:adjustRightInd w:val="0"/>
        <w:jc w:val="both"/>
        <w:outlineLvl w:val="0"/>
        <w:rPr>
          <w:rFonts w:ascii="Verdana" w:hAnsi="Verdana"/>
          <w:lang w:val="bs-Latn-BA"/>
        </w:rPr>
      </w:pPr>
      <w:r>
        <w:rPr>
          <w:rFonts w:ascii="Verdana" w:hAnsi="Verdana"/>
          <w:lang w:val="bs-Latn-BA"/>
        </w:rPr>
        <w:t>D</w:t>
      </w:r>
      <w:r w:rsidRPr="005C58E5">
        <w:rPr>
          <w:rFonts w:ascii="Verdana" w:hAnsi="Verdana"/>
          <w:lang w:val="bs-Latn-BA"/>
        </w:rPr>
        <w:t xml:space="preserve">okumentacija i informacije vezane za prijavu na Javni poziv za općinu Centar Sarajevo mogu se preuzeti sa službene web stranice općine </w:t>
      </w:r>
      <w:hyperlink r:id="rId12" w:history="1">
        <w:r w:rsidRPr="005C58E5">
          <w:rPr>
            <w:rStyle w:val="Hiperveza"/>
            <w:rFonts w:ascii="Verdana" w:hAnsi="Verdana"/>
            <w:lang w:val="bs-Latn-BA"/>
          </w:rPr>
          <w:t>www.centar.ba</w:t>
        </w:r>
      </w:hyperlink>
      <w:r w:rsidRPr="005C58E5">
        <w:rPr>
          <w:rFonts w:ascii="Verdana" w:hAnsi="Verdana"/>
          <w:lang w:val="bs-Latn-BA"/>
        </w:rPr>
        <w:t>.</w:t>
      </w:r>
    </w:p>
    <w:p w14:paraId="0D1ED63E" w14:textId="0B5AE603" w:rsidR="00A21A1F" w:rsidRPr="005C58E5" w:rsidRDefault="005C58E5" w:rsidP="005C58E5">
      <w:pPr>
        <w:autoSpaceDE w:val="0"/>
        <w:autoSpaceDN w:val="0"/>
        <w:adjustRightInd w:val="0"/>
        <w:jc w:val="both"/>
        <w:rPr>
          <w:rFonts w:ascii="Verdana" w:hAnsi="Verdana"/>
          <w:bCs/>
          <w:lang w:val="hr-HR"/>
        </w:rPr>
      </w:pPr>
      <w:r w:rsidRPr="005C58E5">
        <w:rPr>
          <w:rFonts w:ascii="Verdana" w:hAnsi="Verdana"/>
          <w:bCs/>
          <w:lang w:val="hr-HR"/>
        </w:rPr>
        <w:t>Ispunjena aplikacija sa obaveznom dokumentacijom dostavlja se</w:t>
      </w:r>
      <w:r w:rsidRPr="005C58E5">
        <w:rPr>
          <w:rFonts w:ascii="Verdana" w:hAnsi="Verdana"/>
          <w:b/>
          <w:bCs/>
          <w:lang w:val="bs-Latn-BA"/>
        </w:rPr>
        <w:t xml:space="preserve"> </w:t>
      </w:r>
      <w:r w:rsidRPr="005C58E5">
        <w:rPr>
          <w:rFonts w:ascii="Verdana" w:hAnsi="Verdana"/>
          <w:bCs/>
          <w:lang w:val="bs-Latn-BA"/>
        </w:rPr>
        <w:t>u jednom (1) primjerku</w:t>
      </w:r>
      <w:r w:rsidRPr="005C58E5">
        <w:rPr>
          <w:rFonts w:ascii="Verdana" w:hAnsi="Verdana"/>
          <w:lang w:val="bs-Latn-BA"/>
        </w:rPr>
        <w:t xml:space="preserve"> u </w:t>
      </w:r>
      <w:proofErr w:type="spellStart"/>
      <w:r w:rsidRPr="005C58E5">
        <w:rPr>
          <w:rFonts w:ascii="Verdana" w:hAnsi="Verdana"/>
          <w:lang w:val="bs-Latn-BA"/>
        </w:rPr>
        <w:t>štampanoj</w:t>
      </w:r>
      <w:proofErr w:type="spellEnd"/>
      <w:r w:rsidRPr="005C58E5">
        <w:rPr>
          <w:rFonts w:ascii="Verdana" w:hAnsi="Verdana"/>
          <w:lang w:val="bs-Latn-BA"/>
        </w:rPr>
        <w:t xml:space="preserve"> formi, a kompletnu dokumentaciju (obaveznu i dodatnu) potrebno je dostaviti </w:t>
      </w:r>
      <w:proofErr w:type="spellStart"/>
      <w:r w:rsidRPr="005C58E5">
        <w:rPr>
          <w:rFonts w:ascii="Verdana" w:hAnsi="Verdana"/>
          <w:lang w:val="bs-Latn-BA"/>
        </w:rPr>
        <w:t>ske</w:t>
      </w:r>
      <w:r>
        <w:rPr>
          <w:rFonts w:ascii="Verdana" w:hAnsi="Verdana"/>
          <w:lang w:val="bs-Latn-BA"/>
        </w:rPr>
        <w:t>niranu</w:t>
      </w:r>
      <w:proofErr w:type="spellEnd"/>
      <w:r>
        <w:rPr>
          <w:rFonts w:ascii="Verdana" w:hAnsi="Verdana"/>
          <w:lang w:val="bs-Latn-BA"/>
        </w:rPr>
        <w:t xml:space="preserve"> i u elektronskoj formi (</w:t>
      </w:r>
      <w:r w:rsidRPr="005C58E5">
        <w:rPr>
          <w:rFonts w:ascii="Verdana" w:hAnsi="Verdana"/>
          <w:lang w:val="bs-Latn-BA"/>
        </w:rPr>
        <w:t>USB)</w:t>
      </w:r>
      <w:r w:rsidRPr="005C58E5">
        <w:rPr>
          <w:rFonts w:ascii="Verdana" w:hAnsi="Verdana"/>
          <w:bCs/>
          <w:lang w:val="hr-HR"/>
        </w:rPr>
        <w:t xml:space="preserve"> u zatvorenoj koverti preporučenom poštom ili na protokol Općine tokom radnih dana (ponedjeljak-petak), sa naznakom „Za javni poziv organizacijama civilnog društva/nevladinim organizacijama za predaju projekata“ na adresu</w:t>
      </w:r>
      <w:r w:rsidR="00A21A1F" w:rsidRPr="005C58E5">
        <w:rPr>
          <w:rFonts w:ascii="Verdana" w:hAnsi="Verdana"/>
          <w:bCs/>
          <w:lang w:val="hr-HR"/>
        </w:rPr>
        <w:t>:</w:t>
      </w:r>
    </w:p>
    <w:p w14:paraId="730DC7C3" w14:textId="77777777" w:rsidR="00CE2BA9" w:rsidRPr="00E152AD" w:rsidRDefault="00CE2BA9" w:rsidP="00A21A1F">
      <w:pPr>
        <w:autoSpaceDE w:val="0"/>
        <w:autoSpaceDN w:val="0"/>
        <w:adjustRightInd w:val="0"/>
        <w:jc w:val="both"/>
        <w:rPr>
          <w:rFonts w:ascii="Verdana" w:hAnsi="Verdana"/>
          <w:bCs/>
          <w:lang w:val="hr-HR"/>
        </w:rPr>
      </w:pPr>
    </w:p>
    <w:p w14:paraId="72B5695D" w14:textId="77777777" w:rsidR="008D63D2" w:rsidRPr="00E152AD" w:rsidRDefault="008D63D2" w:rsidP="00A21A1F">
      <w:pPr>
        <w:autoSpaceDE w:val="0"/>
        <w:autoSpaceDN w:val="0"/>
        <w:adjustRightInd w:val="0"/>
        <w:spacing w:after="0"/>
        <w:ind w:left="2160" w:firstLine="720"/>
        <w:rPr>
          <w:rFonts w:ascii="Verdana" w:hAnsi="Verdana"/>
          <w:bCs/>
          <w:lang w:val="hr-HR"/>
        </w:rPr>
      </w:pPr>
      <w:r w:rsidRPr="00E152AD">
        <w:rPr>
          <w:rFonts w:ascii="Verdana" w:hAnsi="Verdana"/>
          <w:snapToGrid w:val="0"/>
          <w:lang w:val="hr-HR"/>
        </w:rPr>
        <w:t xml:space="preserve">Općina Centar Sarajevo </w:t>
      </w:r>
    </w:p>
    <w:p w14:paraId="349819C9" w14:textId="77777777" w:rsidR="008D63D2" w:rsidRPr="00E152AD" w:rsidRDefault="008D63D2" w:rsidP="00A21A1F">
      <w:pPr>
        <w:autoSpaceDE w:val="0"/>
        <w:autoSpaceDN w:val="0"/>
        <w:adjustRightInd w:val="0"/>
        <w:spacing w:after="0"/>
        <w:ind w:left="2160" w:firstLine="720"/>
        <w:rPr>
          <w:rFonts w:ascii="Verdana" w:hAnsi="Verdana"/>
          <w:bCs/>
          <w:lang w:val="hr-HR"/>
        </w:rPr>
      </w:pPr>
      <w:r w:rsidRPr="00E152AD">
        <w:rPr>
          <w:rFonts w:ascii="Verdana" w:hAnsi="Verdana"/>
          <w:bCs/>
          <w:lang w:val="hr-HR"/>
        </w:rPr>
        <w:t xml:space="preserve">Ulica </w:t>
      </w:r>
      <w:r w:rsidR="00872095" w:rsidRPr="00E152AD">
        <w:rPr>
          <w:rFonts w:ascii="Verdana" w:hAnsi="Verdana"/>
          <w:bCs/>
          <w:lang w:val="hr-HR"/>
        </w:rPr>
        <w:t>M</w:t>
      </w:r>
      <w:r w:rsidRPr="00E152AD">
        <w:rPr>
          <w:rFonts w:ascii="Verdana" w:hAnsi="Verdana"/>
          <w:bCs/>
          <w:lang w:val="hr-HR"/>
        </w:rPr>
        <w:t>is Irbina br. 1</w:t>
      </w:r>
    </w:p>
    <w:p w14:paraId="4A21F761" w14:textId="77777777" w:rsidR="008D63D2" w:rsidRDefault="008D63D2" w:rsidP="00A21A1F">
      <w:pPr>
        <w:autoSpaceDE w:val="0"/>
        <w:autoSpaceDN w:val="0"/>
        <w:adjustRightInd w:val="0"/>
        <w:spacing w:after="0"/>
        <w:ind w:left="2160" w:firstLine="720"/>
        <w:rPr>
          <w:rFonts w:ascii="Verdana" w:hAnsi="Verdana"/>
          <w:bCs/>
          <w:lang w:val="hr-HR"/>
        </w:rPr>
      </w:pPr>
      <w:r w:rsidRPr="00E152AD">
        <w:rPr>
          <w:rFonts w:ascii="Verdana" w:hAnsi="Verdana"/>
          <w:bCs/>
          <w:lang w:val="hr-HR"/>
        </w:rPr>
        <w:t>71</w:t>
      </w:r>
      <w:r w:rsidR="009E0FD1">
        <w:rPr>
          <w:rFonts w:ascii="Verdana" w:hAnsi="Verdana"/>
          <w:bCs/>
          <w:lang w:val="hr-HR"/>
        </w:rPr>
        <w:t xml:space="preserve"> </w:t>
      </w:r>
      <w:r w:rsidRPr="00E152AD">
        <w:rPr>
          <w:rFonts w:ascii="Verdana" w:hAnsi="Verdana"/>
          <w:bCs/>
          <w:lang w:val="hr-HR"/>
        </w:rPr>
        <w:t>000 Sarajevo, Bosna i Hercegovina</w:t>
      </w:r>
    </w:p>
    <w:p w14:paraId="141C2965" w14:textId="04147012" w:rsidR="00763E71" w:rsidRPr="00E152AD" w:rsidRDefault="00763E71" w:rsidP="00627A1E">
      <w:pPr>
        <w:autoSpaceDE w:val="0"/>
        <w:autoSpaceDN w:val="0"/>
        <w:adjustRightInd w:val="0"/>
        <w:jc w:val="both"/>
        <w:rPr>
          <w:rFonts w:ascii="Verdana" w:hAnsi="Verdana"/>
          <w:bCs/>
          <w:lang w:val="hr-HR"/>
        </w:rPr>
      </w:pPr>
    </w:p>
    <w:p w14:paraId="176CC369" w14:textId="18B16BE4" w:rsidR="00A21A1F" w:rsidRPr="00E152AD" w:rsidRDefault="00EF5F59" w:rsidP="00A21A1F">
      <w:pPr>
        <w:pStyle w:val="Zaglavlje"/>
        <w:tabs>
          <w:tab w:val="left" w:pos="270"/>
          <w:tab w:val="center" w:pos="6480"/>
          <w:tab w:val="center" w:pos="8640"/>
        </w:tabs>
        <w:ind w:right="-180"/>
        <w:jc w:val="both"/>
        <w:rPr>
          <w:rFonts w:ascii="Verdana" w:hAnsi="Verdana"/>
          <w:bCs/>
          <w:lang w:val="hr-HR"/>
        </w:rPr>
      </w:pPr>
      <w:r>
        <w:rPr>
          <w:rFonts w:ascii="Verdana" w:hAnsi="Verdana"/>
          <w:bCs/>
          <w:lang w:val="hr-HR"/>
        </w:rPr>
        <w:t>Rok za predaju aplikacija je</w:t>
      </w:r>
      <w:r w:rsidR="00763E71" w:rsidRPr="00E152AD">
        <w:rPr>
          <w:rFonts w:ascii="Verdana" w:hAnsi="Verdana"/>
          <w:bCs/>
          <w:lang w:val="hr-HR"/>
        </w:rPr>
        <w:t xml:space="preserve"> </w:t>
      </w:r>
      <w:r w:rsidR="00156DD7">
        <w:rPr>
          <w:rFonts w:ascii="Verdana" w:hAnsi="Verdana"/>
          <w:b/>
          <w:bCs/>
          <w:lang w:val="hr-HR"/>
        </w:rPr>
        <w:t>9</w:t>
      </w:r>
      <w:r w:rsidR="00F07BB5" w:rsidRPr="005F7D2B">
        <w:rPr>
          <w:rFonts w:ascii="Verdana" w:hAnsi="Verdana"/>
          <w:b/>
          <w:bCs/>
          <w:lang w:val="hr-HR"/>
        </w:rPr>
        <w:t>. August</w:t>
      </w:r>
      <w:r w:rsidR="004D23F5" w:rsidRPr="005F7D2B">
        <w:rPr>
          <w:rFonts w:ascii="Verdana" w:hAnsi="Verdana"/>
          <w:b/>
          <w:bCs/>
          <w:lang w:val="hr-HR"/>
        </w:rPr>
        <w:t xml:space="preserve"> </w:t>
      </w:r>
      <w:r w:rsidR="00B65D6A" w:rsidRPr="005F7D2B">
        <w:rPr>
          <w:rFonts w:ascii="Verdana" w:hAnsi="Verdana"/>
          <w:b/>
          <w:bCs/>
          <w:lang w:val="hr-HR"/>
        </w:rPr>
        <w:t>202</w:t>
      </w:r>
      <w:r w:rsidR="004D23F5" w:rsidRPr="005F7D2B">
        <w:rPr>
          <w:rFonts w:ascii="Verdana" w:hAnsi="Verdana"/>
          <w:b/>
          <w:bCs/>
          <w:lang w:val="hr-HR"/>
        </w:rPr>
        <w:t>3</w:t>
      </w:r>
      <w:r w:rsidR="00932B21" w:rsidRPr="005F7D2B">
        <w:rPr>
          <w:rFonts w:ascii="Verdana" w:hAnsi="Verdana"/>
          <w:b/>
          <w:bCs/>
          <w:lang w:val="hr-HR"/>
        </w:rPr>
        <w:t>. godine</w:t>
      </w:r>
      <w:r w:rsidR="00932B21" w:rsidRPr="00F07BB5">
        <w:rPr>
          <w:rFonts w:ascii="Verdana" w:hAnsi="Verdana"/>
          <w:bCs/>
          <w:lang w:val="hr-HR"/>
        </w:rPr>
        <w:t xml:space="preserve">. </w:t>
      </w:r>
      <w:r w:rsidR="00763E71" w:rsidRPr="00F07BB5">
        <w:rPr>
          <w:rFonts w:ascii="Verdana" w:hAnsi="Verdana"/>
          <w:bCs/>
          <w:lang w:val="hr-HR"/>
        </w:rPr>
        <w:t>Aplikacije</w:t>
      </w:r>
      <w:r w:rsidR="00763E71" w:rsidRPr="00E152AD">
        <w:rPr>
          <w:rFonts w:ascii="Verdana" w:hAnsi="Verdana"/>
          <w:bCs/>
          <w:lang w:val="hr-HR"/>
        </w:rPr>
        <w:t xml:space="preserve"> koje budu pristigle poslije navedenog roka biti će razmatrane jedino u slučaju da poštanski žig ukazuje na datum slanja prije zvaničnog isteka roka.</w:t>
      </w:r>
    </w:p>
    <w:p w14:paraId="42916411" w14:textId="77777777" w:rsidR="00763E71" w:rsidRPr="00F07BB5" w:rsidRDefault="00763E71" w:rsidP="00A21A1F">
      <w:pPr>
        <w:pStyle w:val="Zaglavlje"/>
        <w:tabs>
          <w:tab w:val="left" w:pos="270"/>
          <w:tab w:val="center" w:pos="6480"/>
          <w:tab w:val="center" w:pos="8640"/>
        </w:tabs>
        <w:ind w:right="-180"/>
        <w:jc w:val="both"/>
        <w:rPr>
          <w:rFonts w:ascii="Verdana" w:hAnsi="Verdana"/>
          <w:bCs/>
          <w:lang w:val="hr-HR"/>
        </w:rPr>
      </w:pPr>
      <w:r w:rsidRPr="00F07BB5">
        <w:rPr>
          <w:rFonts w:ascii="Verdana" w:hAnsi="Verdana"/>
          <w:bCs/>
          <w:lang w:val="hr-HR"/>
        </w:rPr>
        <w:t xml:space="preserve">Aplikacije poslane na bilo koji drugi način (npr. faksom ili e-mailom) </w:t>
      </w:r>
      <w:r w:rsidRPr="00F07BB5">
        <w:rPr>
          <w:rFonts w:ascii="Verdana" w:hAnsi="Verdana"/>
          <w:b/>
          <w:bCs/>
          <w:lang w:val="hr-HR"/>
        </w:rPr>
        <w:t>neće biti uzete u razmatranje</w:t>
      </w:r>
      <w:r w:rsidRPr="00F07BB5">
        <w:rPr>
          <w:rFonts w:ascii="Verdana" w:hAnsi="Verdana"/>
          <w:bCs/>
          <w:lang w:val="hr-HR"/>
        </w:rPr>
        <w:t xml:space="preserve">. </w:t>
      </w:r>
    </w:p>
    <w:p w14:paraId="623BD175" w14:textId="78E9BCFB" w:rsidR="00A71033" w:rsidRPr="00E152AD" w:rsidRDefault="00A71033" w:rsidP="00A21A1F">
      <w:pPr>
        <w:pStyle w:val="Zaglavlje"/>
        <w:tabs>
          <w:tab w:val="left" w:pos="270"/>
          <w:tab w:val="center" w:pos="6480"/>
          <w:tab w:val="center" w:pos="8640"/>
        </w:tabs>
        <w:ind w:right="-180"/>
        <w:jc w:val="both"/>
        <w:rPr>
          <w:rFonts w:ascii="Verdana" w:hAnsi="Verdana"/>
          <w:bCs/>
          <w:lang w:val="hr-HR"/>
        </w:rPr>
      </w:pPr>
      <w:r w:rsidRPr="00F07BB5">
        <w:rPr>
          <w:rFonts w:ascii="Verdana" w:hAnsi="Verdana"/>
          <w:bCs/>
          <w:lang w:val="hr-HR"/>
        </w:rPr>
        <w:t xml:space="preserve">Aplikacije poslane na bilo koji drugi način (npr. faksom) </w:t>
      </w:r>
      <w:r w:rsidRPr="00F07BB5">
        <w:rPr>
          <w:rFonts w:ascii="Verdana" w:hAnsi="Verdana"/>
          <w:b/>
          <w:bCs/>
          <w:lang w:val="hr-HR"/>
        </w:rPr>
        <w:t>neće biti uzete u razmatranje</w:t>
      </w:r>
      <w:r w:rsidRPr="00F07BB5">
        <w:rPr>
          <w:rFonts w:ascii="Verdana" w:hAnsi="Verdana"/>
          <w:bCs/>
          <w:lang w:val="hr-HR"/>
        </w:rPr>
        <w:t>.</w:t>
      </w:r>
    </w:p>
    <w:p w14:paraId="5EB8C09B" w14:textId="77777777" w:rsidR="00763E71" w:rsidRPr="00E152AD" w:rsidRDefault="00763E71" w:rsidP="00627A1E">
      <w:pPr>
        <w:autoSpaceDE w:val="0"/>
        <w:autoSpaceDN w:val="0"/>
        <w:adjustRightInd w:val="0"/>
        <w:jc w:val="both"/>
        <w:rPr>
          <w:rFonts w:ascii="Verdana" w:hAnsi="Verdana"/>
          <w:bCs/>
          <w:lang w:val="hr-HR"/>
        </w:rPr>
      </w:pPr>
      <w:r w:rsidRPr="00E152AD">
        <w:rPr>
          <w:rFonts w:ascii="Verdana" w:hAnsi="Verdana"/>
          <w:bCs/>
          <w:lang w:val="hr-HR"/>
        </w:rPr>
        <w:t xml:space="preserve">Vanjska strana koverte mora sadržavati naziv poziva za predaju prijedloga projekata, puno ime i adresu aplikanta, puni naziv projekta i riječi </w:t>
      </w:r>
      <w:r w:rsidRPr="00E152AD">
        <w:rPr>
          <w:rFonts w:ascii="Verdana" w:hAnsi="Verdana"/>
          <w:b/>
          <w:bCs/>
          <w:lang w:val="hr-HR"/>
        </w:rPr>
        <w:t>“Ne otvarati prije zvaničnog otvaranja”</w:t>
      </w:r>
      <w:r w:rsidRPr="00E152AD">
        <w:rPr>
          <w:rFonts w:ascii="Verdana" w:hAnsi="Verdana"/>
          <w:bCs/>
          <w:lang w:val="hr-HR"/>
        </w:rPr>
        <w:t>.</w:t>
      </w:r>
    </w:p>
    <w:p w14:paraId="70C1F1BE" w14:textId="77777777" w:rsidR="00763E71" w:rsidRPr="00E152AD" w:rsidRDefault="00763E71" w:rsidP="00627A1E">
      <w:pPr>
        <w:autoSpaceDE w:val="0"/>
        <w:autoSpaceDN w:val="0"/>
        <w:adjustRightInd w:val="0"/>
        <w:jc w:val="both"/>
        <w:rPr>
          <w:rFonts w:ascii="Verdana" w:hAnsi="Verdana"/>
          <w:bCs/>
          <w:lang w:val="hr-HR"/>
        </w:rPr>
      </w:pPr>
      <w:r w:rsidRPr="00E152AD">
        <w:rPr>
          <w:rFonts w:ascii="Verdana" w:hAnsi="Verdana"/>
          <w:bCs/>
          <w:lang w:val="hr-HR"/>
        </w:rPr>
        <w:t xml:space="preserve">Aplikanti bi prije predaje prijedloga projekta trebali </w:t>
      </w:r>
      <w:r w:rsidR="00895EDC" w:rsidRPr="00E152AD">
        <w:rPr>
          <w:rFonts w:ascii="Verdana" w:hAnsi="Verdana"/>
          <w:bCs/>
          <w:lang w:val="hr-HR"/>
        </w:rPr>
        <w:t>potvrditi</w:t>
      </w:r>
      <w:r w:rsidRPr="00E152AD">
        <w:rPr>
          <w:rFonts w:ascii="Verdana" w:hAnsi="Verdana"/>
          <w:bCs/>
          <w:lang w:val="hr-HR"/>
        </w:rPr>
        <w:t xml:space="preserve"> da je aplikacija kompletna, tako što će ispuniti listu za provjeru (aneks 8) koja je sastavni dio aplikacije.</w:t>
      </w:r>
    </w:p>
    <w:p w14:paraId="5B63F464" w14:textId="77777777" w:rsidR="009E0FD1" w:rsidRDefault="009E0FD1" w:rsidP="00627A1E">
      <w:pPr>
        <w:autoSpaceDE w:val="0"/>
        <w:autoSpaceDN w:val="0"/>
        <w:adjustRightInd w:val="0"/>
        <w:jc w:val="both"/>
        <w:rPr>
          <w:rFonts w:ascii="Verdana" w:hAnsi="Verdana"/>
          <w:b/>
          <w:bCs/>
          <w:lang w:val="hr-HR"/>
        </w:rPr>
      </w:pPr>
    </w:p>
    <w:p w14:paraId="24A38F99" w14:textId="77777777" w:rsidR="00C42FA3" w:rsidRPr="009E0FD1" w:rsidRDefault="00C42FA3" w:rsidP="00627A1E">
      <w:pPr>
        <w:autoSpaceDE w:val="0"/>
        <w:autoSpaceDN w:val="0"/>
        <w:adjustRightInd w:val="0"/>
        <w:jc w:val="both"/>
        <w:rPr>
          <w:rFonts w:ascii="Verdana" w:hAnsi="Verdana"/>
          <w:b/>
          <w:bCs/>
          <w:lang w:val="hr-HR"/>
        </w:rPr>
      </w:pPr>
      <w:r w:rsidRPr="009E0FD1">
        <w:rPr>
          <w:rFonts w:ascii="Verdana" w:hAnsi="Verdana"/>
          <w:b/>
          <w:bCs/>
          <w:lang w:val="hr-HR"/>
        </w:rPr>
        <w:t xml:space="preserve">NAPOMENA: </w:t>
      </w:r>
      <w:r w:rsidR="00772A76" w:rsidRPr="009E0FD1">
        <w:rPr>
          <w:rFonts w:ascii="Verdana" w:hAnsi="Verdana"/>
          <w:b/>
          <w:bCs/>
          <w:lang w:val="hr-HR"/>
        </w:rPr>
        <w:t>Dostavljena</w:t>
      </w:r>
      <w:r w:rsidRPr="009E0FD1">
        <w:rPr>
          <w:rFonts w:ascii="Verdana" w:hAnsi="Verdana"/>
          <w:b/>
          <w:bCs/>
          <w:lang w:val="hr-HR"/>
        </w:rPr>
        <w:t xml:space="preserve"> aplikacija, odnosno projektna dokume</w:t>
      </w:r>
      <w:r w:rsidR="00A21A1F" w:rsidRPr="009E0FD1">
        <w:rPr>
          <w:rFonts w:ascii="Verdana" w:hAnsi="Verdana"/>
          <w:b/>
          <w:bCs/>
          <w:lang w:val="hr-HR"/>
        </w:rPr>
        <w:t xml:space="preserve">ntacija ostaje u arhivi </w:t>
      </w:r>
      <w:r w:rsidR="003D31B8" w:rsidRPr="009E0FD1">
        <w:rPr>
          <w:rFonts w:ascii="Verdana" w:hAnsi="Verdana"/>
          <w:b/>
          <w:bCs/>
          <w:lang w:val="hr-HR"/>
        </w:rPr>
        <w:t>j</w:t>
      </w:r>
      <w:r w:rsidRPr="009E0FD1">
        <w:rPr>
          <w:rFonts w:ascii="Verdana" w:hAnsi="Verdana"/>
          <w:b/>
          <w:bCs/>
          <w:lang w:val="hr-HR"/>
        </w:rPr>
        <w:t xml:space="preserve">edinice lokalne samouprave i ne vraća se aplikantu.  </w:t>
      </w:r>
    </w:p>
    <w:p w14:paraId="31C8B04F" w14:textId="77777777" w:rsidR="00A5222A" w:rsidRDefault="00A5222A" w:rsidP="00627A1E">
      <w:pPr>
        <w:autoSpaceDE w:val="0"/>
        <w:autoSpaceDN w:val="0"/>
        <w:adjustRightInd w:val="0"/>
        <w:rPr>
          <w:rFonts w:ascii="Verdana" w:hAnsi="Verdana"/>
          <w:bCs/>
          <w:lang w:val="hr-HR"/>
        </w:rPr>
      </w:pPr>
    </w:p>
    <w:p w14:paraId="7B20845D" w14:textId="77777777" w:rsidR="00763E71" w:rsidRPr="009E0FD1" w:rsidRDefault="009E0FD1" w:rsidP="00627A1E">
      <w:pPr>
        <w:numPr>
          <w:ilvl w:val="0"/>
          <w:numId w:val="2"/>
        </w:numPr>
        <w:autoSpaceDE w:val="0"/>
        <w:autoSpaceDN w:val="0"/>
        <w:adjustRightInd w:val="0"/>
        <w:outlineLvl w:val="0"/>
        <w:rPr>
          <w:rFonts w:ascii="Verdana" w:hAnsi="Verdana"/>
          <w:b/>
          <w:bCs/>
          <w:u w:val="single"/>
          <w:lang w:val="hr-HR"/>
        </w:rPr>
      </w:pPr>
      <w:r w:rsidRPr="009E0FD1">
        <w:rPr>
          <w:rFonts w:ascii="Verdana" w:hAnsi="Verdana"/>
          <w:b/>
          <w:bCs/>
          <w:lang w:val="hr-HR"/>
        </w:rPr>
        <w:lastRenderedPageBreak/>
        <w:t xml:space="preserve"> </w:t>
      </w:r>
      <w:r w:rsidR="00763E71" w:rsidRPr="009E0FD1">
        <w:rPr>
          <w:rFonts w:ascii="Verdana" w:hAnsi="Verdana"/>
          <w:b/>
          <w:bCs/>
          <w:u w:val="single"/>
          <w:lang w:val="hr-HR"/>
        </w:rPr>
        <w:t>Evaluacija i odabir prijedloga projekata</w:t>
      </w:r>
    </w:p>
    <w:p w14:paraId="2982D06F" w14:textId="77777777" w:rsidR="0030147B" w:rsidRDefault="0084408D" w:rsidP="00627A1E">
      <w:pPr>
        <w:pStyle w:val="Text1"/>
        <w:tabs>
          <w:tab w:val="left" w:pos="567"/>
          <w:tab w:val="left" w:pos="2608"/>
          <w:tab w:val="left" w:pos="3317"/>
        </w:tabs>
        <w:spacing w:after="80"/>
        <w:ind w:left="0"/>
        <w:rPr>
          <w:rFonts w:ascii="Verdana" w:hAnsi="Verdana"/>
          <w:bCs/>
          <w:snapToGrid w:val="0"/>
          <w:sz w:val="20"/>
          <w:lang w:val="hr-HR"/>
        </w:rPr>
      </w:pPr>
      <w:r w:rsidRPr="00E152AD">
        <w:rPr>
          <w:rFonts w:ascii="Verdana" w:hAnsi="Verdana"/>
          <w:bCs/>
          <w:snapToGrid w:val="0"/>
          <w:sz w:val="20"/>
          <w:lang w:val="hr-HR"/>
        </w:rPr>
        <w:t>Projektne prijedl</w:t>
      </w:r>
      <w:r w:rsidR="0030147B">
        <w:rPr>
          <w:rFonts w:ascii="Verdana" w:hAnsi="Verdana"/>
          <w:bCs/>
          <w:snapToGrid w:val="0"/>
          <w:sz w:val="20"/>
          <w:lang w:val="hr-HR"/>
        </w:rPr>
        <w:t>oge razmotrit će i procijeniti K</w:t>
      </w:r>
      <w:r w:rsidRPr="00E152AD">
        <w:rPr>
          <w:rFonts w:ascii="Verdana" w:hAnsi="Verdana"/>
          <w:bCs/>
          <w:snapToGrid w:val="0"/>
          <w:sz w:val="20"/>
          <w:lang w:val="hr-HR"/>
        </w:rPr>
        <w:t xml:space="preserve">omisija za ocjenjivanje i odabir projekata. </w:t>
      </w:r>
      <w:r w:rsidR="0030147B">
        <w:rPr>
          <w:rFonts w:ascii="Verdana" w:hAnsi="Verdana"/>
          <w:bCs/>
          <w:snapToGrid w:val="0"/>
          <w:sz w:val="20"/>
          <w:lang w:val="hr-HR"/>
        </w:rPr>
        <w:t>Komisiju čine dva predstavnika/ce Općine Centar Sarajevo, dva predstavnika/ce  radnih tijela općinskog vijeća Općine Centar Sarajevo i jedan predstavnik organizacija civilnog društva sa područja Općine Centar Sarajevo.</w:t>
      </w:r>
    </w:p>
    <w:p w14:paraId="1A82F47D" w14:textId="77777777" w:rsidR="0030147B" w:rsidRDefault="0030147B" w:rsidP="00627A1E">
      <w:pPr>
        <w:pStyle w:val="Text1"/>
        <w:tabs>
          <w:tab w:val="left" w:pos="567"/>
          <w:tab w:val="left" w:pos="2608"/>
          <w:tab w:val="left" w:pos="3317"/>
        </w:tabs>
        <w:spacing w:after="80"/>
        <w:ind w:left="0"/>
        <w:rPr>
          <w:rFonts w:ascii="Verdana" w:hAnsi="Verdana"/>
          <w:b/>
          <w:bCs/>
          <w:i/>
          <w:snapToGrid w:val="0"/>
          <w:sz w:val="20"/>
          <w:lang w:val="hr-HR"/>
        </w:rPr>
      </w:pPr>
      <w:r w:rsidRPr="0030147B">
        <w:rPr>
          <w:rFonts w:ascii="Verdana" w:hAnsi="Verdana"/>
          <w:b/>
          <w:bCs/>
          <w:i/>
          <w:snapToGrid w:val="0"/>
          <w:sz w:val="20"/>
          <w:lang w:val="hr-HR"/>
        </w:rPr>
        <w:t>NAPOMENA: Proces prijave za izbor i odabir predstavnika/ce OCD će biti realizovan po okončanju javnog poziva za predaju projektnih prijedloga.</w:t>
      </w:r>
    </w:p>
    <w:p w14:paraId="26AEABAD" w14:textId="77777777" w:rsidR="0063537C" w:rsidRPr="0063537C" w:rsidRDefault="0063537C" w:rsidP="00627A1E">
      <w:pPr>
        <w:pStyle w:val="Text1"/>
        <w:tabs>
          <w:tab w:val="left" w:pos="567"/>
          <w:tab w:val="left" w:pos="2608"/>
          <w:tab w:val="left" w:pos="3317"/>
        </w:tabs>
        <w:spacing w:after="80"/>
        <w:ind w:left="0"/>
        <w:rPr>
          <w:rFonts w:ascii="Verdana" w:hAnsi="Verdana"/>
          <w:bCs/>
          <w:snapToGrid w:val="0"/>
          <w:sz w:val="10"/>
          <w:lang w:val="hr-HR"/>
        </w:rPr>
      </w:pPr>
    </w:p>
    <w:p w14:paraId="2D1F6667" w14:textId="77777777" w:rsidR="009E0FD1" w:rsidRDefault="0030147B" w:rsidP="00627A1E">
      <w:pPr>
        <w:pStyle w:val="Text1"/>
        <w:tabs>
          <w:tab w:val="left" w:pos="567"/>
          <w:tab w:val="left" w:pos="2608"/>
          <w:tab w:val="left" w:pos="3317"/>
        </w:tabs>
        <w:spacing w:after="80"/>
        <w:ind w:left="0"/>
        <w:rPr>
          <w:rFonts w:ascii="Verdana" w:hAnsi="Verdana"/>
          <w:bCs/>
          <w:snapToGrid w:val="0"/>
          <w:sz w:val="20"/>
          <w:lang w:val="hr-HR"/>
        </w:rPr>
      </w:pPr>
      <w:r>
        <w:rPr>
          <w:rFonts w:ascii="Verdana" w:hAnsi="Verdana"/>
          <w:bCs/>
          <w:snapToGrid w:val="0"/>
          <w:sz w:val="20"/>
          <w:lang w:val="hr-HR"/>
        </w:rPr>
        <w:t>Komisija za ocjenu i odabir projekata će vršiti procjenu u sljedećim fazama:</w:t>
      </w:r>
    </w:p>
    <w:p w14:paraId="28A84859" w14:textId="77777777" w:rsidR="009E0FD1" w:rsidRDefault="009E0FD1" w:rsidP="009E0FD1">
      <w:pPr>
        <w:pStyle w:val="Text1"/>
        <w:numPr>
          <w:ilvl w:val="0"/>
          <w:numId w:val="29"/>
        </w:numPr>
        <w:tabs>
          <w:tab w:val="left" w:pos="567"/>
          <w:tab w:val="left" w:pos="2608"/>
          <w:tab w:val="left" w:pos="3317"/>
        </w:tabs>
        <w:spacing w:after="80"/>
        <w:rPr>
          <w:rFonts w:ascii="Verdana" w:hAnsi="Verdana"/>
          <w:bCs/>
          <w:snapToGrid w:val="0"/>
          <w:sz w:val="20"/>
          <w:lang w:val="hr-HR"/>
        </w:rPr>
      </w:pPr>
      <w:r>
        <w:rPr>
          <w:rFonts w:ascii="Verdana" w:hAnsi="Verdana"/>
          <w:bCs/>
          <w:snapToGrid w:val="0"/>
          <w:sz w:val="20"/>
          <w:lang w:val="hr-HR"/>
        </w:rPr>
        <w:t>Ispunjavanje</w:t>
      </w:r>
      <w:r w:rsidR="00763E71" w:rsidRPr="00E152AD">
        <w:rPr>
          <w:rFonts w:ascii="Verdana" w:hAnsi="Verdana"/>
          <w:bCs/>
          <w:snapToGrid w:val="0"/>
          <w:sz w:val="20"/>
          <w:lang w:val="hr-HR"/>
        </w:rPr>
        <w:t xml:space="preserve"> administrativnih uslova</w:t>
      </w:r>
    </w:p>
    <w:p w14:paraId="5AEC4A62" w14:textId="77777777" w:rsidR="009E0FD1" w:rsidRDefault="00763E71" w:rsidP="009E0FD1">
      <w:pPr>
        <w:pStyle w:val="Text1"/>
        <w:numPr>
          <w:ilvl w:val="0"/>
          <w:numId w:val="28"/>
        </w:numPr>
        <w:tabs>
          <w:tab w:val="left" w:pos="567"/>
          <w:tab w:val="left" w:pos="2608"/>
          <w:tab w:val="left" w:pos="3317"/>
        </w:tabs>
        <w:spacing w:after="80"/>
        <w:rPr>
          <w:rFonts w:ascii="Verdana" w:hAnsi="Verdana"/>
          <w:bCs/>
          <w:snapToGrid w:val="0"/>
          <w:sz w:val="20"/>
          <w:lang w:val="hr-HR"/>
        </w:rPr>
      </w:pPr>
      <w:r w:rsidRPr="009E0FD1">
        <w:rPr>
          <w:rFonts w:ascii="Verdana" w:hAnsi="Verdana"/>
          <w:bCs/>
          <w:snapToGrid w:val="0"/>
          <w:sz w:val="20"/>
          <w:lang w:val="hr-HR"/>
        </w:rPr>
        <w:t>Potvrda da je aplikacija</w:t>
      </w:r>
      <w:r w:rsidR="0084408D" w:rsidRPr="009E0FD1">
        <w:rPr>
          <w:rFonts w:ascii="Verdana" w:hAnsi="Verdana"/>
          <w:bCs/>
          <w:snapToGrid w:val="0"/>
          <w:sz w:val="20"/>
          <w:lang w:val="hr-HR"/>
        </w:rPr>
        <w:t>/prijava</w:t>
      </w:r>
      <w:r w:rsidRPr="009E0FD1">
        <w:rPr>
          <w:rFonts w:ascii="Verdana" w:hAnsi="Verdana"/>
          <w:bCs/>
          <w:snapToGrid w:val="0"/>
          <w:sz w:val="20"/>
          <w:lang w:val="hr-HR"/>
        </w:rPr>
        <w:t xml:space="preserve"> </w:t>
      </w:r>
      <w:r w:rsidR="00895EDC" w:rsidRPr="009E0FD1">
        <w:rPr>
          <w:rFonts w:ascii="Verdana" w:hAnsi="Verdana"/>
          <w:bCs/>
          <w:snapToGrid w:val="0"/>
          <w:sz w:val="20"/>
          <w:lang w:val="hr-HR"/>
        </w:rPr>
        <w:t>sadrži obaveznu</w:t>
      </w:r>
      <w:r w:rsidR="009E0FD1">
        <w:rPr>
          <w:rFonts w:ascii="Verdana" w:hAnsi="Verdana"/>
          <w:bCs/>
          <w:snapToGrid w:val="0"/>
          <w:sz w:val="20"/>
          <w:lang w:val="hr-HR"/>
        </w:rPr>
        <w:t xml:space="preserve"> dokumentaciju koja</w:t>
      </w:r>
      <w:r w:rsidR="00895EDC" w:rsidRPr="009E0FD1">
        <w:rPr>
          <w:rFonts w:ascii="Verdana" w:hAnsi="Verdana"/>
          <w:bCs/>
          <w:snapToGrid w:val="0"/>
          <w:sz w:val="20"/>
          <w:lang w:val="hr-HR"/>
        </w:rPr>
        <w:t xml:space="preserve"> je </w:t>
      </w:r>
      <w:r w:rsidRPr="009E0FD1">
        <w:rPr>
          <w:rFonts w:ascii="Verdana" w:hAnsi="Verdana"/>
          <w:bCs/>
          <w:snapToGrid w:val="0"/>
          <w:sz w:val="20"/>
          <w:lang w:val="hr-HR"/>
        </w:rPr>
        <w:t xml:space="preserve">kompletno popunjena </w:t>
      </w:r>
      <w:r w:rsidR="00895EDC" w:rsidRPr="009E0FD1">
        <w:rPr>
          <w:rFonts w:ascii="Verdana" w:hAnsi="Verdana"/>
          <w:bCs/>
          <w:snapToGrid w:val="0"/>
          <w:sz w:val="20"/>
          <w:lang w:val="hr-HR"/>
        </w:rPr>
        <w:t>- kao takva može biti evaluirana</w:t>
      </w:r>
      <w:r w:rsidRPr="009E0FD1">
        <w:rPr>
          <w:rFonts w:ascii="Verdana" w:hAnsi="Verdana"/>
          <w:bCs/>
          <w:snapToGrid w:val="0"/>
          <w:sz w:val="20"/>
          <w:lang w:val="hr-HR"/>
        </w:rPr>
        <w:t xml:space="preserve">; </w:t>
      </w:r>
    </w:p>
    <w:p w14:paraId="35EE7974" w14:textId="58A54AB2" w:rsidR="00763E71" w:rsidRPr="009E0FD1" w:rsidRDefault="00763E71" w:rsidP="009E0FD1">
      <w:pPr>
        <w:pStyle w:val="Text1"/>
        <w:numPr>
          <w:ilvl w:val="0"/>
          <w:numId w:val="28"/>
        </w:numPr>
        <w:tabs>
          <w:tab w:val="left" w:pos="567"/>
          <w:tab w:val="left" w:pos="2608"/>
          <w:tab w:val="left" w:pos="3317"/>
        </w:tabs>
        <w:spacing w:after="80"/>
        <w:rPr>
          <w:rFonts w:ascii="Verdana" w:hAnsi="Verdana"/>
          <w:bCs/>
          <w:snapToGrid w:val="0"/>
          <w:sz w:val="20"/>
          <w:lang w:val="hr-HR"/>
        </w:rPr>
      </w:pPr>
      <w:r w:rsidRPr="009E0FD1">
        <w:rPr>
          <w:rFonts w:ascii="Verdana" w:hAnsi="Verdana"/>
          <w:bCs/>
          <w:snapToGrid w:val="0"/>
          <w:sz w:val="20"/>
          <w:lang w:val="hr-HR"/>
        </w:rPr>
        <w:t xml:space="preserve">Dokumentacija dostavljena u </w:t>
      </w:r>
      <w:r w:rsidR="00810F8E" w:rsidRPr="009E0FD1">
        <w:rPr>
          <w:rFonts w:ascii="Verdana" w:hAnsi="Verdana"/>
          <w:bCs/>
          <w:snapToGrid w:val="0"/>
          <w:sz w:val="20"/>
          <w:lang w:val="hr-HR"/>
        </w:rPr>
        <w:t>traženom broju primjerak</w:t>
      </w:r>
      <w:r w:rsidR="00D34F04" w:rsidRPr="009E0FD1">
        <w:rPr>
          <w:rFonts w:ascii="Verdana" w:hAnsi="Verdana"/>
          <w:bCs/>
          <w:snapToGrid w:val="0"/>
          <w:sz w:val="20"/>
          <w:lang w:val="hr-HR"/>
        </w:rPr>
        <w:t xml:space="preserve">a </w:t>
      </w:r>
      <w:r w:rsidR="007D25C5">
        <w:rPr>
          <w:rFonts w:ascii="Verdana" w:hAnsi="Verdana"/>
          <w:bCs/>
          <w:snapToGrid w:val="0"/>
          <w:sz w:val="20"/>
          <w:lang w:val="hr-HR"/>
        </w:rPr>
        <w:t>(jedan</w:t>
      </w:r>
      <w:r w:rsidRPr="009E0FD1">
        <w:rPr>
          <w:rFonts w:ascii="Verdana" w:hAnsi="Verdana"/>
          <w:bCs/>
          <w:snapToGrid w:val="0"/>
          <w:sz w:val="20"/>
          <w:lang w:val="hr-HR"/>
        </w:rPr>
        <w:t xml:space="preserve"> štamp</w:t>
      </w:r>
      <w:r w:rsidR="0030147B">
        <w:rPr>
          <w:rFonts w:ascii="Verdana" w:hAnsi="Verdana"/>
          <w:bCs/>
          <w:snapToGrid w:val="0"/>
          <w:sz w:val="20"/>
          <w:lang w:val="hr-HR"/>
        </w:rPr>
        <w:t>ani</w:t>
      </w:r>
      <w:r w:rsidR="00810F8E" w:rsidRPr="009E0FD1">
        <w:rPr>
          <w:rFonts w:ascii="Verdana" w:hAnsi="Verdana"/>
          <w:bCs/>
          <w:snapToGrid w:val="0"/>
          <w:sz w:val="20"/>
          <w:lang w:val="hr-HR"/>
        </w:rPr>
        <w:t xml:space="preserve"> primjerka obavezne dokum</w:t>
      </w:r>
      <w:r w:rsidR="00D34F04" w:rsidRPr="009E0FD1">
        <w:rPr>
          <w:rFonts w:ascii="Verdana" w:hAnsi="Verdana"/>
          <w:bCs/>
          <w:snapToGrid w:val="0"/>
          <w:sz w:val="20"/>
          <w:lang w:val="hr-HR"/>
        </w:rPr>
        <w:t>e</w:t>
      </w:r>
      <w:r w:rsidR="0030147B">
        <w:rPr>
          <w:rFonts w:ascii="Verdana" w:hAnsi="Verdana"/>
          <w:bCs/>
          <w:snapToGrid w:val="0"/>
          <w:sz w:val="20"/>
          <w:lang w:val="hr-HR"/>
        </w:rPr>
        <w:t>ntacije</w:t>
      </w:r>
      <w:r w:rsidR="00C253B6">
        <w:rPr>
          <w:rFonts w:ascii="Verdana" w:hAnsi="Verdana"/>
          <w:bCs/>
          <w:snapToGrid w:val="0"/>
          <w:sz w:val="20"/>
          <w:lang w:val="hr-HR"/>
        </w:rPr>
        <w:t xml:space="preserve">  </w:t>
      </w:r>
      <w:r w:rsidR="0030147B">
        <w:rPr>
          <w:rFonts w:ascii="Verdana" w:hAnsi="Verdana"/>
          <w:bCs/>
          <w:snapToGrid w:val="0"/>
          <w:sz w:val="20"/>
          <w:lang w:val="hr-HR"/>
        </w:rPr>
        <w:t>i</w:t>
      </w:r>
      <w:r w:rsidR="0084408D" w:rsidRPr="009E0FD1">
        <w:rPr>
          <w:rFonts w:ascii="Verdana" w:hAnsi="Verdana"/>
          <w:bCs/>
          <w:snapToGrid w:val="0"/>
          <w:sz w:val="20"/>
          <w:lang w:val="hr-HR"/>
        </w:rPr>
        <w:t xml:space="preserve"> </w:t>
      </w:r>
      <w:r w:rsidR="00427013" w:rsidRPr="009E0FD1">
        <w:rPr>
          <w:rFonts w:ascii="Verdana" w:hAnsi="Verdana"/>
          <w:bCs/>
          <w:snapToGrid w:val="0"/>
          <w:sz w:val="20"/>
          <w:lang w:val="hr-HR"/>
        </w:rPr>
        <w:t xml:space="preserve"> elektronski</w:t>
      </w:r>
      <w:r w:rsidR="0030147B">
        <w:rPr>
          <w:rFonts w:ascii="Verdana" w:hAnsi="Verdana"/>
          <w:bCs/>
          <w:snapToGrid w:val="0"/>
          <w:sz w:val="20"/>
          <w:lang w:val="hr-HR"/>
        </w:rPr>
        <w:t xml:space="preserve"> </w:t>
      </w:r>
      <w:r w:rsidR="007D25C5">
        <w:rPr>
          <w:rFonts w:ascii="Verdana" w:hAnsi="Verdana"/>
          <w:bCs/>
          <w:snapToGrid w:val="0"/>
          <w:sz w:val="20"/>
          <w:lang w:val="hr-HR"/>
        </w:rPr>
        <w:t>primjerak</w:t>
      </w:r>
      <w:r w:rsidR="0030147B">
        <w:rPr>
          <w:rFonts w:ascii="Verdana" w:hAnsi="Verdana"/>
          <w:bCs/>
          <w:snapToGrid w:val="0"/>
          <w:sz w:val="20"/>
          <w:lang w:val="hr-HR"/>
        </w:rPr>
        <w:t xml:space="preserve">, </w:t>
      </w:r>
      <w:r w:rsidR="007D25C5">
        <w:rPr>
          <w:rFonts w:ascii="Verdana" w:hAnsi="Verdana"/>
          <w:bCs/>
          <w:snapToGrid w:val="0"/>
          <w:sz w:val="20"/>
          <w:lang w:val="hr-HR"/>
        </w:rPr>
        <w:t xml:space="preserve">sa setom </w:t>
      </w:r>
      <w:r w:rsidR="0030147B">
        <w:rPr>
          <w:rFonts w:ascii="Verdana" w:hAnsi="Verdana"/>
          <w:bCs/>
          <w:snapToGrid w:val="0"/>
          <w:sz w:val="20"/>
          <w:lang w:val="hr-HR"/>
        </w:rPr>
        <w:t xml:space="preserve">obavezne i dodatne dokumentacije, </w:t>
      </w:r>
      <w:r w:rsidR="00427013" w:rsidRPr="009E0FD1">
        <w:rPr>
          <w:rFonts w:ascii="Verdana" w:hAnsi="Verdana"/>
          <w:bCs/>
          <w:snapToGrid w:val="0"/>
          <w:sz w:val="20"/>
          <w:lang w:val="hr-HR"/>
        </w:rPr>
        <w:t xml:space="preserve"> </w:t>
      </w:r>
      <w:r w:rsidR="00810F8E" w:rsidRPr="009E0FD1">
        <w:rPr>
          <w:rFonts w:ascii="Verdana" w:hAnsi="Verdana"/>
          <w:bCs/>
          <w:snapToGrid w:val="0"/>
          <w:sz w:val="20"/>
          <w:lang w:val="hr-HR"/>
        </w:rPr>
        <w:t xml:space="preserve">na </w:t>
      </w:r>
      <w:r w:rsidR="00427013" w:rsidRPr="009E0FD1">
        <w:rPr>
          <w:rFonts w:ascii="Verdana" w:hAnsi="Verdana"/>
          <w:bCs/>
          <w:snapToGrid w:val="0"/>
          <w:sz w:val="20"/>
          <w:lang w:val="hr-HR"/>
        </w:rPr>
        <w:t>ili USB</w:t>
      </w:r>
      <w:r w:rsidR="00810F8E" w:rsidRPr="009E0FD1">
        <w:rPr>
          <w:rFonts w:ascii="Verdana" w:hAnsi="Verdana"/>
          <w:bCs/>
          <w:snapToGrid w:val="0"/>
          <w:sz w:val="20"/>
          <w:lang w:val="hr-HR"/>
        </w:rPr>
        <w:t>-u</w:t>
      </w:r>
      <w:r w:rsidR="00427013" w:rsidRPr="009E0FD1">
        <w:rPr>
          <w:rFonts w:ascii="Verdana" w:hAnsi="Verdana"/>
          <w:bCs/>
          <w:snapToGrid w:val="0"/>
          <w:sz w:val="20"/>
          <w:lang w:val="hr-HR"/>
        </w:rPr>
        <w:t>)</w:t>
      </w:r>
      <w:r w:rsidRPr="009E0FD1">
        <w:rPr>
          <w:rFonts w:ascii="Verdana" w:hAnsi="Verdana"/>
          <w:bCs/>
          <w:snapToGrid w:val="0"/>
          <w:sz w:val="20"/>
          <w:lang w:val="hr-HR"/>
        </w:rPr>
        <w:t>;</w:t>
      </w:r>
    </w:p>
    <w:p w14:paraId="18B6278B" w14:textId="77777777" w:rsidR="00763E71" w:rsidRPr="00E152AD" w:rsidRDefault="00763E71" w:rsidP="009E0FD1">
      <w:pPr>
        <w:pStyle w:val="Text1"/>
        <w:numPr>
          <w:ilvl w:val="0"/>
          <w:numId w:val="29"/>
        </w:numPr>
        <w:tabs>
          <w:tab w:val="left" w:pos="567"/>
          <w:tab w:val="left" w:pos="2608"/>
          <w:tab w:val="left" w:pos="3317"/>
        </w:tabs>
        <w:spacing w:after="80"/>
        <w:rPr>
          <w:rFonts w:ascii="Verdana" w:hAnsi="Verdana"/>
          <w:bCs/>
          <w:snapToGrid w:val="0"/>
          <w:sz w:val="20"/>
          <w:lang w:val="hr-HR"/>
        </w:rPr>
      </w:pPr>
      <w:r w:rsidRPr="00E152AD">
        <w:rPr>
          <w:rFonts w:ascii="Verdana" w:hAnsi="Verdana"/>
          <w:bCs/>
          <w:snapToGrid w:val="0"/>
          <w:sz w:val="20"/>
          <w:lang w:val="hr-HR"/>
        </w:rPr>
        <w:t>Ispunj</w:t>
      </w:r>
      <w:r w:rsidR="009E0FD1">
        <w:rPr>
          <w:rFonts w:ascii="Verdana" w:hAnsi="Verdana"/>
          <w:bCs/>
          <w:snapToGrid w:val="0"/>
          <w:sz w:val="20"/>
          <w:lang w:val="hr-HR"/>
        </w:rPr>
        <w:t>avanje</w:t>
      </w:r>
      <w:r w:rsidRPr="00E152AD">
        <w:rPr>
          <w:rFonts w:ascii="Verdana" w:hAnsi="Verdana"/>
          <w:bCs/>
          <w:snapToGrid w:val="0"/>
          <w:sz w:val="20"/>
          <w:lang w:val="hr-HR"/>
        </w:rPr>
        <w:t xml:space="preserve"> u</w:t>
      </w:r>
      <w:r w:rsidR="00D34F04" w:rsidRPr="00E152AD">
        <w:rPr>
          <w:rFonts w:ascii="Verdana" w:hAnsi="Verdana"/>
          <w:bCs/>
          <w:snapToGrid w:val="0"/>
          <w:sz w:val="20"/>
          <w:lang w:val="hr-HR"/>
        </w:rPr>
        <w:t>slova</w:t>
      </w:r>
      <w:r w:rsidR="0084408D" w:rsidRPr="00E152AD">
        <w:rPr>
          <w:rFonts w:ascii="Verdana" w:hAnsi="Verdana"/>
          <w:bCs/>
          <w:snapToGrid w:val="0"/>
          <w:sz w:val="20"/>
          <w:lang w:val="hr-HR"/>
        </w:rPr>
        <w:t xml:space="preserve"> koji se tiču podnosioca prijedloga</w:t>
      </w:r>
      <w:r w:rsidRPr="00E152AD">
        <w:rPr>
          <w:rFonts w:ascii="Verdana" w:hAnsi="Verdana"/>
          <w:bCs/>
          <w:snapToGrid w:val="0"/>
          <w:sz w:val="20"/>
          <w:lang w:val="hr-HR"/>
        </w:rPr>
        <w:t>, partnera i aktivnosti</w:t>
      </w:r>
    </w:p>
    <w:p w14:paraId="1F17AF27" w14:textId="77777777" w:rsidR="00763E71" w:rsidRPr="00E152AD" w:rsidRDefault="0084408D" w:rsidP="009E0FD1">
      <w:pPr>
        <w:pStyle w:val="Text1"/>
        <w:numPr>
          <w:ilvl w:val="0"/>
          <w:numId w:val="28"/>
        </w:numPr>
        <w:tabs>
          <w:tab w:val="left" w:pos="567"/>
          <w:tab w:val="left" w:pos="2608"/>
          <w:tab w:val="left" w:pos="3317"/>
        </w:tabs>
        <w:spacing w:after="80"/>
        <w:rPr>
          <w:rFonts w:ascii="Verdana" w:hAnsi="Verdana"/>
          <w:bCs/>
          <w:snapToGrid w:val="0"/>
          <w:sz w:val="20"/>
          <w:lang w:val="hr-HR"/>
        </w:rPr>
      </w:pPr>
      <w:r w:rsidRPr="00E152AD">
        <w:rPr>
          <w:rFonts w:ascii="Verdana" w:hAnsi="Verdana"/>
          <w:bCs/>
          <w:snapToGrid w:val="0"/>
          <w:sz w:val="20"/>
          <w:lang w:val="hr-HR"/>
        </w:rPr>
        <w:t>Potvrda da podnosilac prijedloga</w:t>
      </w:r>
      <w:r w:rsidR="00763E71" w:rsidRPr="00E152AD">
        <w:rPr>
          <w:rFonts w:ascii="Verdana" w:hAnsi="Verdana"/>
          <w:bCs/>
          <w:snapToGrid w:val="0"/>
          <w:sz w:val="20"/>
          <w:lang w:val="hr-HR"/>
        </w:rPr>
        <w:t>, partneri (i saradnici, ako postoje), kao i aktivnosti, ispunjavaju u</w:t>
      </w:r>
      <w:r w:rsidR="00D34F04" w:rsidRPr="00E152AD">
        <w:rPr>
          <w:rFonts w:ascii="Verdana" w:hAnsi="Verdana"/>
          <w:bCs/>
          <w:snapToGrid w:val="0"/>
          <w:sz w:val="20"/>
          <w:lang w:val="hr-HR"/>
        </w:rPr>
        <w:t>slove</w:t>
      </w:r>
      <w:r w:rsidR="00763E71" w:rsidRPr="00E152AD">
        <w:rPr>
          <w:rFonts w:ascii="Verdana" w:hAnsi="Verdana"/>
          <w:bCs/>
          <w:snapToGrid w:val="0"/>
          <w:sz w:val="20"/>
          <w:lang w:val="hr-HR"/>
        </w:rPr>
        <w:t xml:space="preserve"> navedene</w:t>
      </w:r>
      <w:r w:rsidR="00C253B6">
        <w:rPr>
          <w:rFonts w:ascii="Verdana" w:hAnsi="Verdana"/>
          <w:bCs/>
          <w:snapToGrid w:val="0"/>
          <w:sz w:val="20"/>
          <w:lang w:val="hr-HR"/>
        </w:rPr>
        <w:t xml:space="preserve"> u </w:t>
      </w:r>
      <w:r w:rsidR="00C253B6" w:rsidRPr="007D25C5">
        <w:rPr>
          <w:rFonts w:ascii="Verdana" w:hAnsi="Verdana"/>
          <w:bCs/>
          <w:snapToGrid w:val="0"/>
          <w:sz w:val="20"/>
          <w:lang w:val="hr-HR"/>
        </w:rPr>
        <w:t>Smjernicama javnog poziva</w:t>
      </w:r>
      <w:r w:rsidR="00A84926">
        <w:rPr>
          <w:rFonts w:ascii="Verdana" w:hAnsi="Verdana"/>
          <w:bCs/>
          <w:snapToGrid w:val="0"/>
          <w:sz w:val="20"/>
          <w:lang w:val="hr-HR"/>
        </w:rPr>
        <w:t>-</w:t>
      </w:r>
      <w:r w:rsidR="00763E71" w:rsidRPr="00E152AD">
        <w:rPr>
          <w:rFonts w:ascii="Verdana" w:hAnsi="Verdana"/>
          <w:bCs/>
          <w:snapToGrid w:val="0"/>
          <w:sz w:val="20"/>
          <w:lang w:val="hr-HR"/>
        </w:rPr>
        <w:t xml:space="preserve"> </w:t>
      </w:r>
      <w:r w:rsidR="00A84926">
        <w:rPr>
          <w:rFonts w:ascii="Verdana" w:hAnsi="Verdana"/>
          <w:bCs/>
          <w:snapToGrid w:val="0"/>
          <w:sz w:val="20"/>
          <w:lang w:val="hr-HR"/>
        </w:rPr>
        <w:t>poglavlj</w:t>
      </w:r>
      <w:r w:rsidR="00763E71" w:rsidRPr="00E152AD">
        <w:rPr>
          <w:rFonts w:ascii="Verdana" w:hAnsi="Verdana"/>
          <w:bCs/>
          <w:snapToGrid w:val="0"/>
          <w:sz w:val="20"/>
          <w:lang w:val="hr-HR"/>
        </w:rPr>
        <w:t xml:space="preserve">a 5, 6, 7, 8, </w:t>
      </w:r>
      <w:r w:rsidR="0098725A">
        <w:rPr>
          <w:rFonts w:ascii="Verdana" w:hAnsi="Verdana"/>
          <w:bCs/>
          <w:snapToGrid w:val="0"/>
          <w:sz w:val="20"/>
          <w:lang w:val="hr-HR"/>
        </w:rPr>
        <w:t>9.</w:t>
      </w:r>
      <w:r w:rsidR="00763E71" w:rsidRPr="00E152AD">
        <w:rPr>
          <w:rFonts w:ascii="Verdana" w:hAnsi="Verdana"/>
          <w:bCs/>
          <w:snapToGrid w:val="0"/>
          <w:sz w:val="20"/>
          <w:lang w:val="hr-HR"/>
        </w:rPr>
        <w:t xml:space="preserve"> i 10</w:t>
      </w:r>
      <w:r w:rsidR="003D31B8" w:rsidRPr="00E152AD">
        <w:rPr>
          <w:rFonts w:ascii="Verdana" w:hAnsi="Verdana"/>
          <w:bCs/>
          <w:snapToGrid w:val="0"/>
          <w:sz w:val="20"/>
          <w:lang w:val="hr-HR"/>
        </w:rPr>
        <w:t>;</w:t>
      </w:r>
    </w:p>
    <w:p w14:paraId="6AA732B9" w14:textId="77777777" w:rsidR="00763E71" w:rsidRPr="00E152AD" w:rsidRDefault="00763E71" w:rsidP="009E0FD1">
      <w:pPr>
        <w:pStyle w:val="Text1"/>
        <w:numPr>
          <w:ilvl w:val="0"/>
          <w:numId w:val="29"/>
        </w:numPr>
        <w:tabs>
          <w:tab w:val="left" w:pos="567"/>
          <w:tab w:val="left" w:pos="2608"/>
          <w:tab w:val="left" w:pos="3317"/>
        </w:tabs>
        <w:spacing w:after="80"/>
        <w:rPr>
          <w:rFonts w:ascii="Verdana" w:hAnsi="Verdana"/>
          <w:bCs/>
          <w:snapToGrid w:val="0"/>
          <w:sz w:val="20"/>
          <w:lang w:val="hr-HR"/>
        </w:rPr>
      </w:pPr>
      <w:r w:rsidRPr="00E152AD">
        <w:rPr>
          <w:rFonts w:ascii="Verdana" w:hAnsi="Verdana"/>
          <w:bCs/>
          <w:snapToGrid w:val="0"/>
          <w:sz w:val="20"/>
          <w:lang w:val="hr-HR"/>
        </w:rPr>
        <w:t>Procjena kvaliteta projekta i finansijska evaluacija</w:t>
      </w:r>
      <w:r w:rsidR="009E0FD1">
        <w:rPr>
          <w:rFonts w:ascii="Verdana" w:hAnsi="Verdana"/>
          <w:bCs/>
          <w:snapToGrid w:val="0"/>
          <w:sz w:val="20"/>
          <w:lang w:val="hr-HR"/>
        </w:rPr>
        <w:t>.</w:t>
      </w:r>
    </w:p>
    <w:p w14:paraId="2B51CEF5" w14:textId="77777777" w:rsidR="00763E71" w:rsidRPr="00E152AD" w:rsidRDefault="00763E71" w:rsidP="009E0FD1">
      <w:pPr>
        <w:spacing w:after="0"/>
        <w:jc w:val="both"/>
        <w:rPr>
          <w:rFonts w:ascii="Verdana" w:hAnsi="Verdana"/>
          <w:bCs/>
          <w:lang w:val="hr-HR"/>
        </w:rPr>
      </w:pPr>
      <w:r w:rsidRPr="00E152AD">
        <w:rPr>
          <w:rFonts w:ascii="Verdana" w:hAnsi="Verdana"/>
          <w:bCs/>
          <w:lang w:val="hr-HR"/>
        </w:rPr>
        <w:t xml:space="preserve">Procjena kvaliteta projekta, uključujući i predloženi budžet, </w:t>
      </w:r>
      <w:r w:rsidR="0084408D" w:rsidRPr="00E152AD">
        <w:rPr>
          <w:rFonts w:ascii="Verdana" w:hAnsi="Verdana"/>
          <w:bCs/>
          <w:lang w:val="hr-HR"/>
        </w:rPr>
        <w:t>vršit će se u</w:t>
      </w:r>
      <w:r w:rsidRPr="00E152AD">
        <w:rPr>
          <w:rFonts w:ascii="Verdana" w:hAnsi="Verdana"/>
          <w:bCs/>
          <w:lang w:val="hr-HR"/>
        </w:rPr>
        <w:t xml:space="preserve"> skladu sa kriterijima </w:t>
      </w:r>
      <w:r w:rsidR="0084408D" w:rsidRPr="00E152AD">
        <w:rPr>
          <w:rFonts w:ascii="Verdana" w:hAnsi="Verdana"/>
          <w:bCs/>
          <w:lang w:val="hr-HR"/>
        </w:rPr>
        <w:t>utvrđenim u tabeli za ocjenjivanje,</w:t>
      </w:r>
      <w:r w:rsidRPr="00E152AD">
        <w:rPr>
          <w:rFonts w:ascii="Verdana" w:hAnsi="Verdana"/>
          <w:bCs/>
          <w:lang w:val="hr-HR"/>
        </w:rPr>
        <w:t xml:space="preserve"> koja j</w:t>
      </w:r>
      <w:r w:rsidR="00427013" w:rsidRPr="00E152AD">
        <w:rPr>
          <w:rFonts w:ascii="Verdana" w:hAnsi="Verdana"/>
          <w:bCs/>
          <w:lang w:val="hr-HR"/>
        </w:rPr>
        <w:t xml:space="preserve">e sastavni dio ovog dokumenta. </w:t>
      </w:r>
      <w:r w:rsidRPr="00E152AD">
        <w:rPr>
          <w:rFonts w:ascii="Verdana" w:hAnsi="Verdana"/>
          <w:bCs/>
          <w:lang w:val="hr-HR"/>
        </w:rPr>
        <w:t>Postoje dvije vrste kriterija za ev</w:t>
      </w:r>
      <w:r w:rsidR="0084408D" w:rsidRPr="00E152AD">
        <w:rPr>
          <w:rFonts w:ascii="Verdana" w:hAnsi="Verdana"/>
          <w:bCs/>
          <w:lang w:val="hr-HR"/>
        </w:rPr>
        <w:t>aluaciju: kriteriji za odabir</w:t>
      </w:r>
      <w:r w:rsidRPr="00E152AD">
        <w:rPr>
          <w:rFonts w:ascii="Verdana" w:hAnsi="Verdana"/>
          <w:bCs/>
          <w:lang w:val="hr-HR"/>
        </w:rPr>
        <w:t xml:space="preserve"> i kriteriji za dodjelu sredstava.</w:t>
      </w:r>
    </w:p>
    <w:p w14:paraId="7C7D481E" w14:textId="77777777" w:rsidR="00763E71" w:rsidRPr="00E152AD" w:rsidRDefault="0084408D" w:rsidP="009E0FD1">
      <w:pPr>
        <w:pStyle w:val="Text1"/>
        <w:tabs>
          <w:tab w:val="left" w:pos="567"/>
          <w:tab w:val="left" w:pos="2608"/>
          <w:tab w:val="left" w:pos="3317"/>
        </w:tabs>
        <w:spacing w:after="0"/>
        <w:ind w:left="0"/>
        <w:rPr>
          <w:rFonts w:ascii="Verdana" w:hAnsi="Verdana"/>
          <w:bCs/>
          <w:snapToGrid w:val="0"/>
          <w:sz w:val="20"/>
          <w:lang w:val="hr-HR"/>
        </w:rPr>
      </w:pPr>
      <w:r w:rsidRPr="00E152AD">
        <w:rPr>
          <w:rFonts w:ascii="Verdana" w:hAnsi="Verdana"/>
          <w:bCs/>
          <w:snapToGrid w:val="0"/>
          <w:sz w:val="20"/>
          <w:lang w:val="hr-HR"/>
        </w:rPr>
        <w:t>Cilj kriterija za odabir</w:t>
      </w:r>
      <w:r w:rsidR="00763E71" w:rsidRPr="00E152AD">
        <w:rPr>
          <w:rFonts w:ascii="Verdana" w:hAnsi="Verdana"/>
          <w:bCs/>
          <w:snapToGrid w:val="0"/>
          <w:sz w:val="20"/>
          <w:lang w:val="hr-HR"/>
        </w:rPr>
        <w:t xml:space="preserve"> je da pomognu procjenu finansijskih i operativnih sposobnosti aplikanata kako bi se osiguralo da oni:</w:t>
      </w:r>
    </w:p>
    <w:p w14:paraId="6D44B329" w14:textId="77777777" w:rsidR="00763E71" w:rsidRPr="00E152AD" w:rsidRDefault="00763E71" w:rsidP="00455BA5">
      <w:pPr>
        <w:pStyle w:val="Text1"/>
        <w:numPr>
          <w:ilvl w:val="0"/>
          <w:numId w:val="28"/>
        </w:numPr>
        <w:tabs>
          <w:tab w:val="left" w:pos="567"/>
          <w:tab w:val="left" w:pos="2608"/>
          <w:tab w:val="left" w:pos="3317"/>
        </w:tabs>
        <w:spacing w:after="0"/>
        <w:rPr>
          <w:rFonts w:ascii="Verdana" w:hAnsi="Verdana"/>
          <w:bCs/>
          <w:snapToGrid w:val="0"/>
          <w:sz w:val="20"/>
          <w:lang w:val="hr-HR"/>
        </w:rPr>
      </w:pPr>
      <w:r w:rsidRPr="00E152AD">
        <w:rPr>
          <w:rFonts w:ascii="Verdana" w:hAnsi="Verdana"/>
          <w:bCs/>
          <w:snapToGrid w:val="0"/>
          <w:sz w:val="20"/>
          <w:lang w:val="hr-HR"/>
        </w:rPr>
        <w:t>imaju stabilna i dovoljna f</w:t>
      </w:r>
      <w:r w:rsidR="0084408D" w:rsidRPr="00E152AD">
        <w:rPr>
          <w:rFonts w:ascii="Verdana" w:hAnsi="Verdana"/>
          <w:bCs/>
          <w:snapToGrid w:val="0"/>
          <w:sz w:val="20"/>
          <w:lang w:val="hr-HR"/>
        </w:rPr>
        <w:t>inansijska sredstva za vlastiti</w:t>
      </w:r>
      <w:r w:rsidRPr="00E152AD">
        <w:rPr>
          <w:rFonts w:ascii="Verdana" w:hAnsi="Verdana"/>
          <w:bCs/>
          <w:snapToGrid w:val="0"/>
          <w:sz w:val="20"/>
          <w:lang w:val="hr-HR"/>
        </w:rPr>
        <w:t xml:space="preserve"> rad tokom cjelokupnog perioda implementacije projekta;</w:t>
      </w:r>
    </w:p>
    <w:p w14:paraId="7F9A2D4B" w14:textId="77777777" w:rsidR="00C253B6" w:rsidRPr="00C253B6" w:rsidRDefault="00763E71" w:rsidP="00C253B6">
      <w:pPr>
        <w:pStyle w:val="Text1"/>
        <w:numPr>
          <w:ilvl w:val="0"/>
          <w:numId w:val="28"/>
        </w:numPr>
        <w:tabs>
          <w:tab w:val="left" w:pos="567"/>
          <w:tab w:val="left" w:pos="2608"/>
          <w:tab w:val="left" w:pos="3317"/>
        </w:tabs>
        <w:spacing w:after="0"/>
        <w:rPr>
          <w:rFonts w:ascii="Verdana" w:hAnsi="Verdana"/>
          <w:bCs/>
          <w:snapToGrid w:val="0"/>
          <w:sz w:val="20"/>
          <w:lang w:val="hr-HR"/>
        </w:rPr>
      </w:pPr>
      <w:r w:rsidRPr="00E152AD">
        <w:rPr>
          <w:rFonts w:ascii="Verdana" w:hAnsi="Verdana"/>
          <w:bCs/>
          <w:snapToGrid w:val="0"/>
          <w:sz w:val="20"/>
          <w:lang w:val="hr-HR"/>
        </w:rPr>
        <w:t>posjeduju profesionalne sposobnosti i kvalifikacije potrebne za uspješnu imple</w:t>
      </w:r>
      <w:r w:rsidR="00501881" w:rsidRPr="00E152AD">
        <w:rPr>
          <w:rFonts w:ascii="Verdana" w:hAnsi="Verdana"/>
          <w:bCs/>
          <w:snapToGrid w:val="0"/>
          <w:sz w:val="20"/>
          <w:lang w:val="hr-HR"/>
        </w:rPr>
        <w:t xml:space="preserve">mentaciju kompletnog projekta. </w:t>
      </w:r>
      <w:r w:rsidRPr="00E152AD">
        <w:rPr>
          <w:rFonts w:ascii="Verdana" w:hAnsi="Verdana"/>
          <w:bCs/>
          <w:snapToGrid w:val="0"/>
          <w:sz w:val="20"/>
          <w:lang w:val="hr-HR"/>
        </w:rPr>
        <w:t>Ovo</w:t>
      </w:r>
      <w:r w:rsidR="00455BA5">
        <w:rPr>
          <w:rFonts w:ascii="Verdana" w:hAnsi="Verdana"/>
          <w:bCs/>
          <w:snapToGrid w:val="0"/>
          <w:sz w:val="20"/>
          <w:lang w:val="hr-HR"/>
        </w:rPr>
        <w:t xml:space="preserve"> </w:t>
      </w:r>
      <w:r w:rsidRPr="00E152AD">
        <w:rPr>
          <w:rFonts w:ascii="Verdana" w:hAnsi="Verdana"/>
          <w:bCs/>
          <w:snapToGrid w:val="0"/>
          <w:sz w:val="20"/>
          <w:lang w:val="hr-HR"/>
        </w:rPr>
        <w:t>s</w:t>
      </w:r>
      <w:r w:rsidR="0084408D" w:rsidRPr="00E152AD">
        <w:rPr>
          <w:rFonts w:ascii="Verdana" w:hAnsi="Verdana"/>
          <w:bCs/>
          <w:snapToGrid w:val="0"/>
          <w:sz w:val="20"/>
          <w:lang w:val="hr-HR"/>
        </w:rPr>
        <w:t>e odnosi i na partnere podnosioca prijedloga</w:t>
      </w:r>
      <w:r w:rsidRPr="00E152AD">
        <w:rPr>
          <w:rFonts w:ascii="Verdana" w:hAnsi="Verdana"/>
          <w:bCs/>
          <w:snapToGrid w:val="0"/>
          <w:sz w:val="20"/>
          <w:lang w:val="hr-HR"/>
        </w:rPr>
        <w:t>.</w:t>
      </w:r>
    </w:p>
    <w:p w14:paraId="58C88AC2" w14:textId="77777777" w:rsidR="00763E71" w:rsidRPr="00E152AD" w:rsidRDefault="00763E71" w:rsidP="00627A1E">
      <w:pPr>
        <w:pStyle w:val="Text1"/>
        <w:tabs>
          <w:tab w:val="left" w:pos="567"/>
          <w:tab w:val="left" w:pos="2608"/>
          <w:tab w:val="left" w:pos="3317"/>
        </w:tabs>
        <w:spacing w:after="80"/>
        <w:ind w:left="0"/>
        <w:rPr>
          <w:rFonts w:ascii="Verdana" w:hAnsi="Verdana"/>
          <w:bCs/>
          <w:snapToGrid w:val="0"/>
          <w:sz w:val="20"/>
          <w:lang w:val="hr-HR"/>
        </w:rPr>
      </w:pPr>
      <w:r w:rsidRPr="00E152AD">
        <w:rPr>
          <w:rFonts w:ascii="Verdana" w:hAnsi="Verdana"/>
          <w:bCs/>
          <w:snapToGrid w:val="0"/>
          <w:sz w:val="20"/>
          <w:lang w:val="hr-HR"/>
        </w:rPr>
        <w:t>Kriteriji za dodjelu sredstava omogućavaju da se kvalitet predatih projekata procijeni na osnovu postavljenih prioritetnih oblasti, a sredstva odobre po osnovu akti</w:t>
      </w:r>
      <w:r w:rsidR="0084408D" w:rsidRPr="00E152AD">
        <w:rPr>
          <w:rFonts w:ascii="Verdana" w:hAnsi="Verdana"/>
          <w:bCs/>
          <w:snapToGrid w:val="0"/>
          <w:sz w:val="20"/>
          <w:lang w:val="hr-HR"/>
        </w:rPr>
        <w:t xml:space="preserve">vnosti koje maksimiziraju opći </w:t>
      </w:r>
      <w:r w:rsidRPr="00E152AD">
        <w:rPr>
          <w:rFonts w:ascii="Verdana" w:hAnsi="Verdana"/>
          <w:bCs/>
          <w:snapToGrid w:val="0"/>
          <w:sz w:val="20"/>
          <w:lang w:val="hr-HR"/>
        </w:rPr>
        <w:t xml:space="preserve">efekat samog </w:t>
      </w:r>
      <w:r w:rsidR="003D31B8" w:rsidRPr="00E152AD">
        <w:rPr>
          <w:rFonts w:ascii="Verdana" w:hAnsi="Verdana"/>
          <w:bCs/>
          <w:snapToGrid w:val="0"/>
          <w:sz w:val="20"/>
          <w:lang w:val="hr-HR"/>
        </w:rPr>
        <w:t>j</w:t>
      </w:r>
      <w:r w:rsidR="00895EDC" w:rsidRPr="00E152AD">
        <w:rPr>
          <w:rFonts w:ascii="Verdana" w:hAnsi="Verdana"/>
          <w:bCs/>
          <w:snapToGrid w:val="0"/>
          <w:sz w:val="20"/>
          <w:lang w:val="hr-HR"/>
        </w:rPr>
        <w:t xml:space="preserve">avnog </w:t>
      </w:r>
      <w:r w:rsidRPr="00E152AD">
        <w:rPr>
          <w:rFonts w:ascii="Verdana" w:hAnsi="Verdana"/>
          <w:bCs/>
          <w:snapToGrid w:val="0"/>
          <w:sz w:val="20"/>
          <w:lang w:val="hr-HR"/>
        </w:rPr>
        <w:t>poziva za predaju prijedloga projekata. Kriteriji se odnose na značaj predloženog projekta, usaglašenost projekta sa ciljem poziva i prioritetnim oblastima, kvalitet projekta, očekivane rezultate, održivost projekta i racionalnost traženih sredstava.</w:t>
      </w:r>
    </w:p>
    <w:p w14:paraId="20801FB4" w14:textId="77777777" w:rsidR="00A5222A" w:rsidRPr="0063537C" w:rsidRDefault="00A5222A" w:rsidP="00627A1E">
      <w:pPr>
        <w:pStyle w:val="Text1"/>
        <w:tabs>
          <w:tab w:val="left" w:pos="567"/>
          <w:tab w:val="left" w:pos="2608"/>
          <w:tab w:val="left" w:pos="3317"/>
        </w:tabs>
        <w:spacing w:after="80"/>
        <w:ind w:left="0"/>
        <w:rPr>
          <w:rFonts w:ascii="Verdana" w:hAnsi="Verdana"/>
          <w:b/>
          <w:bCs/>
          <w:snapToGrid w:val="0"/>
          <w:sz w:val="20"/>
          <w:lang w:val="hr-HR"/>
        </w:rPr>
      </w:pPr>
    </w:p>
    <w:p w14:paraId="18308E1C" w14:textId="74A2DABE" w:rsidR="00763E71" w:rsidRPr="0063537C" w:rsidRDefault="0063537C" w:rsidP="00627A1E">
      <w:pPr>
        <w:pStyle w:val="Text1"/>
        <w:tabs>
          <w:tab w:val="left" w:pos="567"/>
          <w:tab w:val="left" w:pos="2608"/>
          <w:tab w:val="left" w:pos="3317"/>
        </w:tabs>
        <w:spacing w:after="80"/>
        <w:ind w:left="0"/>
        <w:rPr>
          <w:rFonts w:ascii="Verdana" w:hAnsi="Verdana"/>
          <w:b/>
          <w:bCs/>
          <w:snapToGrid w:val="0"/>
          <w:sz w:val="20"/>
          <w:lang w:val="hr-HR"/>
        </w:rPr>
      </w:pPr>
      <w:r w:rsidRPr="0063537C">
        <w:rPr>
          <w:rFonts w:ascii="Verdana" w:hAnsi="Verdana"/>
          <w:b/>
          <w:bCs/>
          <w:snapToGrid w:val="0"/>
          <w:sz w:val="20"/>
          <w:lang w:val="hr-HR"/>
        </w:rPr>
        <w:t>MOLIMO VAS DA OBRATITE PAŽNJU NA SLJEDEĆE BITNE INFORMACIJE:</w:t>
      </w:r>
    </w:p>
    <w:p w14:paraId="19C87A4D" w14:textId="77777777" w:rsidR="00455BA5" w:rsidRPr="00455BA5" w:rsidRDefault="00763E71" w:rsidP="00627A1E">
      <w:pPr>
        <w:autoSpaceDE w:val="0"/>
        <w:autoSpaceDN w:val="0"/>
        <w:adjustRightInd w:val="0"/>
        <w:jc w:val="both"/>
        <w:rPr>
          <w:rFonts w:ascii="Verdana" w:hAnsi="Verdana"/>
          <w:lang w:val="bs-Latn-BA"/>
        </w:rPr>
      </w:pPr>
      <w:r w:rsidRPr="00455BA5">
        <w:rPr>
          <w:rFonts w:ascii="Verdana" w:hAnsi="Verdana"/>
          <w:b/>
          <w:lang w:val="bs-Latn-BA"/>
        </w:rPr>
        <w:t>Sistem bodovanja:</w:t>
      </w:r>
      <w:r w:rsidR="00455BA5" w:rsidRPr="00455BA5">
        <w:rPr>
          <w:rFonts w:ascii="Verdana" w:hAnsi="Verdana"/>
          <w:b/>
          <w:lang w:val="bs-Latn-BA"/>
        </w:rPr>
        <w:t xml:space="preserve"> </w:t>
      </w:r>
      <w:r w:rsidR="008340D9" w:rsidRPr="00455BA5">
        <w:rPr>
          <w:rFonts w:ascii="Verdana" w:hAnsi="Verdana"/>
          <w:lang w:val="bs-Latn-BA"/>
        </w:rPr>
        <w:t>Kriteriji ocjenjivanja</w:t>
      </w:r>
      <w:r w:rsidRPr="00455BA5">
        <w:rPr>
          <w:rFonts w:ascii="Verdana" w:hAnsi="Verdana"/>
          <w:lang w:val="bs-Latn-BA"/>
        </w:rPr>
        <w:t xml:space="preserve"> podijeljeni su na sekcije i podsekcije. </w:t>
      </w:r>
    </w:p>
    <w:p w14:paraId="3B08A34E" w14:textId="77777777" w:rsidR="00455BA5" w:rsidRPr="00455BA5" w:rsidRDefault="00763E71" w:rsidP="00455BA5">
      <w:pPr>
        <w:autoSpaceDE w:val="0"/>
        <w:autoSpaceDN w:val="0"/>
        <w:adjustRightInd w:val="0"/>
        <w:spacing w:after="0"/>
        <w:jc w:val="both"/>
        <w:rPr>
          <w:rFonts w:ascii="Verdana" w:hAnsi="Verdana"/>
          <w:lang w:val="bs-Latn-BA"/>
        </w:rPr>
      </w:pPr>
      <w:r w:rsidRPr="00455BA5">
        <w:rPr>
          <w:rFonts w:ascii="Verdana" w:hAnsi="Verdana"/>
          <w:b/>
          <w:u w:val="single"/>
          <w:lang w:val="bs-Latn-BA"/>
        </w:rPr>
        <w:t>Svaka podsekcija se obavezno ocjenjuje ocjenama između 1 i 5 na sljedeći način: 1 = veoma loše; 2 = loše; 3 = odgovarajuće; 4 = dobro; 5 = veoma dobro.</w:t>
      </w:r>
      <w:r w:rsidRPr="00455BA5">
        <w:rPr>
          <w:rFonts w:ascii="Verdana" w:hAnsi="Verdana"/>
          <w:lang w:val="bs-Latn-BA"/>
        </w:rPr>
        <w:t xml:space="preserve"> </w:t>
      </w:r>
    </w:p>
    <w:p w14:paraId="556DBE2D" w14:textId="77777777" w:rsidR="00763E71" w:rsidRPr="00E152AD" w:rsidRDefault="00763E71" w:rsidP="00627A1E">
      <w:pPr>
        <w:autoSpaceDE w:val="0"/>
        <w:autoSpaceDN w:val="0"/>
        <w:adjustRightInd w:val="0"/>
        <w:jc w:val="both"/>
        <w:rPr>
          <w:rFonts w:ascii="Verdana" w:hAnsi="Verdana"/>
          <w:lang w:val="bs-Latn-BA"/>
        </w:rPr>
      </w:pPr>
      <w:r w:rsidRPr="00455BA5">
        <w:rPr>
          <w:rFonts w:ascii="Verdana" w:hAnsi="Verdana"/>
          <w:lang w:val="bs-Latn-BA"/>
        </w:rPr>
        <w:t>Svaki član komisije potpisuj</w:t>
      </w:r>
      <w:r w:rsidR="008340D9" w:rsidRPr="00455BA5">
        <w:rPr>
          <w:rFonts w:ascii="Verdana" w:hAnsi="Verdana"/>
          <w:lang w:val="bs-Latn-BA"/>
        </w:rPr>
        <w:t>e svoju individualnu</w:t>
      </w:r>
      <w:r w:rsidRPr="00455BA5">
        <w:rPr>
          <w:rFonts w:ascii="Verdana" w:hAnsi="Verdana"/>
          <w:lang w:val="bs-Latn-BA"/>
        </w:rPr>
        <w:t xml:space="preserve"> tabelu</w:t>
      </w:r>
      <w:r w:rsidR="008340D9" w:rsidRPr="00455BA5">
        <w:rPr>
          <w:rFonts w:ascii="Verdana" w:hAnsi="Verdana"/>
          <w:lang w:val="bs-Latn-BA"/>
        </w:rPr>
        <w:t xml:space="preserve"> za ocjenjivanje</w:t>
      </w:r>
      <w:r w:rsidRPr="00455BA5">
        <w:rPr>
          <w:rFonts w:ascii="Verdana" w:hAnsi="Verdana"/>
          <w:lang w:val="bs-Latn-BA"/>
        </w:rPr>
        <w:t>, a svi članovi zaje</w:t>
      </w:r>
      <w:r w:rsidR="008340D9" w:rsidRPr="00455BA5">
        <w:rPr>
          <w:rFonts w:ascii="Verdana" w:hAnsi="Verdana"/>
          <w:lang w:val="bs-Latn-BA"/>
        </w:rPr>
        <w:t>dno potpisuju zbirnu</w:t>
      </w:r>
      <w:r w:rsidRPr="00455BA5">
        <w:rPr>
          <w:rFonts w:ascii="Verdana" w:hAnsi="Verdana"/>
          <w:lang w:val="bs-Latn-BA"/>
        </w:rPr>
        <w:t xml:space="preserve"> tabelu za svaki projektni prijedlog. Rangiranje projektnih</w:t>
      </w:r>
      <w:r w:rsidRPr="00E152AD">
        <w:rPr>
          <w:rFonts w:ascii="Verdana" w:hAnsi="Verdana"/>
          <w:lang w:val="bs-Latn-BA"/>
        </w:rPr>
        <w:t xml:space="preserve"> prijedloga se vrši na način da je prvoplasirani projektni prijedlog onaj koji ima naj</w:t>
      </w:r>
      <w:r w:rsidR="008340D9" w:rsidRPr="00E152AD">
        <w:rPr>
          <w:rFonts w:ascii="Verdana" w:hAnsi="Verdana"/>
          <w:lang w:val="bs-Latn-BA"/>
        </w:rPr>
        <w:t xml:space="preserve">veći zbir bodova zatim </w:t>
      </w:r>
      <w:r w:rsidRPr="00E152AD">
        <w:rPr>
          <w:rFonts w:ascii="Verdana" w:hAnsi="Verdana"/>
          <w:lang w:val="bs-Latn-BA"/>
        </w:rPr>
        <w:t xml:space="preserve">slijedi projekat sa prvim sljedećim nižim zbirom bodova i tako do najnižeg zbira osvojenih bodova. </w:t>
      </w:r>
    </w:p>
    <w:p w14:paraId="6E25B231" w14:textId="77777777" w:rsidR="00763E71" w:rsidRPr="00455BA5" w:rsidRDefault="00763E71" w:rsidP="00627A1E">
      <w:pPr>
        <w:autoSpaceDE w:val="0"/>
        <w:autoSpaceDN w:val="0"/>
        <w:adjustRightInd w:val="0"/>
        <w:jc w:val="both"/>
        <w:rPr>
          <w:rFonts w:ascii="Verdana" w:hAnsi="Verdana"/>
          <w:lang w:val="bs-Latn-BA"/>
        </w:rPr>
      </w:pPr>
      <w:r w:rsidRPr="00455BA5">
        <w:rPr>
          <w:rFonts w:ascii="Verdana" w:hAnsi="Verdana"/>
          <w:lang w:val="bs-Latn-BA"/>
        </w:rPr>
        <w:t>Samo projekti koji su dobili preko 50 bodova će biti razmatrani za finansiranje, jer projektni prijedlozi ispod ovog praga nisu zadovoljili postavljene standarde te bi efikasnost njihove provedbe mogla biti upitna.</w:t>
      </w:r>
    </w:p>
    <w:p w14:paraId="3731E695" w14:textId="77777777" w:rsidR="00101AAA" w:rsidRDefault="008340D9" w:rsidP="00627A1E">
      <w:pPr>
        <w:autoSpaceDE w:val="0"/>
        <w:autoSpaceDN w:val="0"/>
        <w:adjustRightInd w:val="0"/>
        <w:jc w:val="both"/>
        <w:rPr>
          <w:rFonts w:ascii="Verdana" w:hAnsi="Verdana"/>
          <w:lang w:val="bs-Latn-BA"/>
        </w:rPr>
      </w:pPr>
      <w:r w:rsidRPr="00455BA5">
        <w:rPr>
          <w:rFonts w:ascii="Verdana" w:hAnsi="Verdana"/>
          <w:lang w:val="bs-Latn-BA"/>
        </w:rPr>
        <w:t>Odluka o odobrenju granta zasnovana je na ukupnom broju projekata koji mogu biti finansirani u okviru raspoloživih sredstava. Prioritet pri odobravanju sredstava imat će projekti  sa najvećim brojem bodova.</w:t>
      </w:r>
    </w:p>
    <w:p w14:paraId="1067A172" w14:textId="77777777" w:rsidR="00C253B6" w:rsidRPr="005717CF" w:rsidRDefault="00C253B6" w:rsidP="00627A1E">
      <w:pPr>
        <w:autoSpaceDE w:val="0"/>
        <w:autoSpaceDN w:val="0"/>
        <w:adjustRightInd w:val="0"/>
        <w:jc w:val="both"/>
        <w:rPr>
          <w:rFonts w:ascii="Verdana" w:hAnsi="Verdana"/>
          <w:lang w:val="bs-Latn-BA"/>
        </w:rPr>
      </w:pPr>
      <w:r w:rsidRPr="005717CF">
        <w:rPr>
          <w:rFonts w:ascii="Verdana" w:hAnsi="Verdana"/>
          <w:lang w:val="bs-Latn-BA"/>
        </w:rPr>
        <w:t>Ukoliko Komisi</w:t>
      </w:r>
      <w:r w:rsidR="00CD293F" w:rsidRPr="005717CF">
        <w:rPr>
          <w:rFonts w:ascii="Verdana" w:hAnsi="Verdana"/>
          <w:lang w:val="bs-Latn-BA"/>
        </w:rPr>
        <w:t>ja za ocjenu i odabir projekat</w:t>
      </w:r>
      <w:r w:rsidR="005717CF">
        <w:rPr>
          <w:rFonts w:ascii="Verdana" w:hAnsi="Verdana"/>
          <w:lang w:val="bs-Latn-BA"/>
        </w:rPr>
        <w:t>a</w:t>
      </w:r>
      <w:r w:rsidR="00CD293F" w:rsidRPr="005717CF">
        <w:rPr>
          <w:rFonts w:ascii="Verdana" w:hAnsi="Verdana"/>
          <w:lang w:val="bs-Latn-BA"/>
        </w:rPr>
        <w:t xml:space="preserve"> </w:t>
      </w:r>
      <w:r w:rsidRPr="005717CF">
        <w:rPr>
          <w:rFonts w:ascii="Verdana" w:hAnsi="Verdana"/>
          <w:lang w:val="bs-Latn-BA"/>
        </w:rPr>
        <w:t>ocijeni da je 75 % rezultata i aktivnosti u dostavljenom projektnom prijedlogu u skladu sa kriterijima javnog poziva, projektni prijedlog će biti klasifikovan kao uslovno odobren. U rang listi će biti jasno naznačeni projekti koji su uslovno odobreni.</w:t>
      </w:r>
    </w:p>
    <w:p w14:paraId="72A9588B" w14:textId="77777777" w:rsidR="00CD293F" w:rsidRPr="005717CF" w:rsidRDefault="00CD293F" w:rsidP="00627A1E">
      <w:pPr>
        <w:autoSpaceDE w:val="0"/>
        <w:autoSpaceDN w:val="0"/>
        <w:adjustRightInd w:val="0"/>
        <w:jc w:val="both"/>
        <w:rPr>
          <w:rFonts w:ascii="Verdana" w:hAnsi="Verdana"/>
          <w:lang w:val="bs-Latn-BA"/>
        </w:rPr>
      </w:pPr>
      <w:r w:rsidRPr="00FF595F">
        <w:rPr>
          <w:rFonts w:ascii="Verdana" w:hAnsi="Verdana"/>
          <w:lang w:val="bs-Latn-BA"/>
        </w:rPr>
        <w:t>Komisija za ocjenu i odabir projekata će naznačiti koji rezultati i aktivnosti, u okviru projektnog prijedloga, trebaju biti korigovani da bi projekat bio konačno odobren.</w:t>
      </w:r>
      <w:r w:rsidRPr="005717CF">
        <w:rPr>
          <w:rFonts w:ascii="Verdana" w:hAnsi="Verdana"/>
          <w:lang w:val="bs-Latn-BA"/>
        </w:rPr>
        <w:t xml:space="preserve"> Svaka od organizacija </w:t>
      </w:r>
      <w:r w:rsidRPr="005717CF">
        <w:rPr>
          <w:rFonts w:ascii="Verdana" w:hAnsi="Verdana"/>
          <w:lang w:val="bs-Latn-BA"/>
        </w:rPr>
        <w:lastRenderedPageBreak/>
        <w:t>civilnog društva, čiji projektni prijedlozi budu klasifikovani kao uslovno odobreni, biti će obavještena o zaključcima Komisije pismenim putem. Podnosiocima prijava koji pristanu na predložene korekcije biti će odobrena sredstva u skladu sa predloženim izmjenama.</w:t>
      </w:r>
    </w:p>
    <w:p w14:paraId="65B6CD4C" w14:textId="77777777" w:rsidR="00763E71" w:rsidRPr="00455BA5" w:rsidRDefault="00763E71" w:rsidP="00627A1E">
      <w:pPr>
        <w:autoSpaceDE w:val="0"/>
        <w:autoSpaceDN w:val="0"/>
        <w:adjustRightInd w:val="0"/>
        <w:jc w:val="both"/>
        <w:rPr>
          <w:rFonts w:ascii="Verdana" w:hAnsi="Verdana"/>
          <w:b/>
          <w:lang w:val="bs-Latn-BA"/>
        </w:rPr>
      </w:pPr>
      <w:r w:rsidRPr="00455BA5">
        <w:rPr>
          <w:rFonts w:ascii="Verdana" w:hAnsi="Verdana"/>
          <w:b/>
          <w:lang w:val="bs-Latn-BA"/>
        </w:rPr>
        <w:t>Napomena o Sekciji 1. Finansijski i operativni kapacitet podnosioca prijave</w:t>
      </w:r>
    </w:p>
    <w:p w14:paraId="30EEBFBE" w14:textId="77777777" w:rsidR="00763E71" w:rsidRPr="00455BA5" w:rsidRDefault="00763E71" w:rsidP="00627A1E">
      <w:pPr>
        <w:autoSpaceDE w:val="0"/>
        <w:autoSpaceDN w:val="0"/>
        <w:adjustRightInd w:val="0"/>
        <w:jc w:val="both"/>
        <w:rPr>
          <w:rFonts w:ascii="Verdana" w:hAnsi="Verdana"/>
          <w:lang w:val="bs-Latn-BA"/>
        </w:rPr>
      </w:pPr>
      <w:r w:rsidRPr="00455BA5">
        <w:rPr>
          <w:rFonts w:ascii="Verdana" w:hAnsi="Verdana"/>
          <w:lang w:val="bs-Latn-BA"/>
        </w:rPr>
        <w:t>Ukoliko je ukupan zbir u Sekciji br.1 niži od 10 bodova, projekt će biti isključen iz daljeg evaluacionog procesa, jer je procijenjeno da OCD nema minimalne kapacitete za kvalitetnu implementaciju predloženog projekta.</w:t>
      </w:r>
    </w:p>
    <w:p w14:paraId="523E9B69" w14:textId="77777777" w:rsidR="00763E71" w:rsidRPr="00455BA5" w:rsidRDefault="00763E71" w:rsidP="00627A1E">
      <w:pPr>
        <w:autoSpaceDE w:val="0"/>
        <w:autoSpaceDN w:val="0"/>
        <w:adjustRightInd w:val="0"/>
        <w:jc w:val="both"/>
        <w:rPr>
          <w:rFonts w:ascii="Verdana" w:hAnsi="Verdana"/>
          <w:b/>
          <w:lang w:val="bs-Latn-BA"/>
        </w:rPr>
      </w:pPr>
      <w:r w:rsidRPr="00455BA5">
        <w:rPr>
          <w:rFonts w:ascii="Verdana" w:hAnsi="Verdana"/>
          <w:b/>
          <w:lang w:val="bs-Latn-BA"/>
        </w:rPr>
        <w:t>Napomena o Sekciji 2. Relevantnost</w:t>
      </w:r>
    </w:p>
    <w:p w14:paraId="46DCFE9C" w14:textId="77777777" w:rsidR="0098725A" w:rsidRPr="00C253B6" w:rsidRDefault="00763E71" w:rsidP="00C253B6">
      <w:pPr>
        <w:autoSpaceDE w:val="0"/>
        <w:autoSpaceDN w:val="0"/>
        <w:adjustRightInd w:val="0"/>
        <w:jc w:val="both"/>
        <w:rPr>
          <w:rFonts w:ascii="Verdana" w:hAnsi="Verdana"/>
          <w:lang w:val="bs-Latn-BA"/>
        </w:rPr>
      </w:pPr>
      <w:r w:rsidRPr="00455BA5">
        <w:rPr>
          <w:rFonts w:ascii="Verdana" w:hAnsi="Verdana"/>
          <w:lang w:val="bs-Latn-BA"/>
        </w:rPr>
        <w:t>Ukoliko je ukupan zbir u Sekciji 2, niži od 18 bodova, projekt će biti isključen iz daljeg evaluacionog procesa, jer ovakva procjena podrazumijeva da, iako podnosilac prijave zadovoljava finansijske i operativne kapacitete, sama projektna ideja nije relevantna niti u skladu sa definisanim prioritetima iz javnog poziva, te ne utiče u dovoljnoj mjeri na zadovolj</w:t>
      </w:r>
      <w:r w:rsidR="00455BA5">
        <w:rPr>
          <w:rFonts w:ascii="Verdana" w:hAnsi="Verdana"/>
          <w:lang w:val="bs-Latn-BA"/>
        </w:rPr>
        <w:t>avanju</w:t>
      </w:r>
      <w:r w:rsidRPr="00455BA5">
        <w:rPr>
          <w:rFonts w:ascii="Verdana" w:hAnsi="Verdana"/>
          <w:lang w:val="bs-Latn-BA"/>
        </w:rPr>
        <w:t xml:space="preserve"> potreba lokalne zajednice.</w:t>
      </w:r>
    </w:p>
    <w:p w14:paraId="27207CFE" w14:textId="77777777" w:rsidR="00763E71" w:rsidRPr="00455BA5" w:rsidRDefault="00C83BCB" w:rsidP="00627A1E">
      <w:pPr>
        <w:pStyle w:val="Text1"/>
        <w:tabs>
          <w:tab w:val="num" w:pos="765"/>
        </w:tabs>
        <w:spacing w:after="80"/>
        <w:ind w:left="0"/>
        <w:jc w:val="center"/>
        <w:rPr>
          <w:rFonts w:ascii="Verdana" w:hAnsi="Verdana"/>
          <w:b/>
          <w:sz w:val="20"/>
          <w:lang w:val="hr-HR"/>
        </w:rPr>
      </w:pPr>
      <w:r w:rsidRPr="00455BA5">
        <w:rPr>
          <w:rFonts w:ascii="Verdana" w:hAnsi="Verdana"/>
          <w:b/>
          <w:sz w:val="20"/>
          <w:lang w:val="hr-HR"/>
        </w:rPr>
        <w:t>T</w:t>
      </w:r>
      <w:r w:rsidR="00763E71" w:rsidRPr="00455BA5">
        <w:rPr>
          <w:rFonts w:ascii="Verdana" w:hAnsi="Verdana"/>
          <w:b/>
          <w:sz w:val="20"/>
          <w:lang w:val="hr-HR"/>
        </w:rPr>
        <w:t>abela za evaluaciju</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1518"/>
        <w:gridCol w:w="1176"/>
      </w:tblGrid>
      <w:tr w:rsidR="00763E71" w:rsidRPr="00455BA5" w14:paraId="07EA644F" w14:textId="77777777" w:rsidTr="00455BA5">
        <w:trPr>
          <w:trHeight w:val="557"/>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14:paraId="2467D958" w14:textId="77777777" w:rsidR="00763E71" w:rsidRPr="00455BA5" w:rsidRDefault="00763E71" w:rsidP="00455BA5">
            <w:pPr>
              <w:ind w:left="340" w:hanging="340"/>
              <w:jc w:val="center"/>
              <w:rPr>
                <w:rFonts w:ascii="Verdana" w:hAnsi="Verdana" w:cs="Arial"/>
                <w:b/>
                <w:sz w:val="18"/>
                <w:szCs w:val="18"/>
                <w:lang w:val="hr-HR"/>
              </w:rPr>
            </w:pPr>
            <w:bookmarkStart w:id="9" w:name="_Toc110406162"/>
            <w:r w:rsidRPr="00455BA5">
              <w:rPr>
                <w:rFonts w:ascii="Verdana" w:hAnsi="Verdana" w:cs="Arial"/>
                <w:b/>
                <w:sz w:val="18"/>
                <w:szCs w:val="18"/>
                <w:lang w:val="hr-HR"/>
              </w:rPr>
              <w:t>Sekcija</w:t>
            </w:r>
          </w:p>
        </w:tc>
        <w:tc>
          <w:tcPr>
            <w:tcW w:w="1518" w:type="dxa"/>
            <w:tcBorders>
              <w:top w:val="single" w:sz="4" w:space="0" w:color="auto"/>
              <w:left w:val="single" w:sz="4" w:space="0" w:color="auto"/>
              <w:bottom w:val="single" w:sz="4" w:space="0" w:color="auto"/>
              <w:right w:val="single" w:sz="4" w:space="0" w:color="auto"/>
            </w:tcBorders>
            <w:vAlign w:val="center"/>
            <w:hideMark/>
          </w:tcPr>
          <w:p w14:paraId="3F09B9DE" w14:textId="77777777" w:rsidR="00763E71" w:rsidRPr="00455BA5" w:rsidRDefault="00763E71" w:rsidP="00455BA5">
            <w:pPr>
              <w:jc w:val="center"/>
              <w:rPr>
                <w:rFonts w:ascii="Verdana" w:hAnsi="Verdana" w:cs="Arial"/>
                <w:b/>
                <w:sz w:val="18"/>
                <w:szCs w:val="18"/>
                <w:lang w:val="hr-HR"/>
              </w:rPr>
            </w:pPr>
            <w:r w:rsidRPr="00455BA5">
              <w:rPr>
                <w:rFonts w:ascii="Verdana" w:hAnsi="Verdana" w:cs="Arial"/>
                <w:b/>
                <w:sz w:val="18"/>
                <w:szCs w:val="18"/>
                <w:lang w:val="hr-HR"/>
              </w:rPr>
              <w:t>Maksimalan broj bodova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732C5CA0" w14:textId="77777777" w:rsidR="00763E71" w:rsidRPr="00455BA5" w:rsidRDefault="00810F8E" w:rsidP="00455BA5">
            <w:pPr>
              <w:jc w:val="center"/>
              <w:rPr>
                <w:rFonts w:ascii="Verdana" w:hAnsi="Verdana" w:cs="Arial"/>
                <w:b/>
                <w:sz w:val="18"/>
                <w:szCs w:val="18"/>
                <w:lang w:val="hr-HR"/>
              </w:rPr>
            </w:pPr>
            <w:r w:rsidRPr="00455BA5">
              <w:rPr>
                <w:rFonts w:ascii="Verdana" w:hAnsi="Verdana" w:cs="Arial"/>
                <w:b/>
                <w:sz w:val="18"/>
                <w:szCs w:val="18"/>
                <w:lang w:val="hr-HR"/>
              </w:rPr>
              <w:t>O</w:t>
            </w:r>
            <w:r w:rsidR="00763E71" w:rsidRPr="00455BA5">
              <w:rPr>
                <w:rFonts w:ascii="Verdana" w:hAnsi="Verdana" w:cs="Arial"/>
                <w:b/>
                <w:sz w:val="18"/>
                <w:szCs w:val="18"/>
                <w:lang w:val="hr-HR"/>
              </w:rPr>
              <w:t>cjena</w:t>
            </w:r>
          </w:p>
        </w:tc>
      </w:tr>
      <w:tr w:rsidR="00763E71" w:rsidRPr="00455BA5" w14:paraId="0766EE64"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16D9AE" w14:textId="77777777" w:rsidR="00763E71" w:rsidRPr="00455BA5" w:rsidRDefault="00763E71" w:rsidP="00627A1E">
            <w:pPr>
              <w:rPr>
                <w:rFonts w:ascii="Verdana" w:hAnsi="Verdana" w:cs="Arial"/>
                <w:sz w:val="18"/>
                <w:szCs w:val="18"/>
                <w:lang w:val="hr-HR"/>
              </w:rPr>
            </w:pPr>
            <w:r w:rsidRPr="00455BA5">
              <w:rPr>
                <w:rFonts w:ascii="Verdana" w:hAnsi="Verdana" w:cs="Arial"/>
                <w:b/>
                <w:sz w:val="18"/>
                <w:szCs w:val="18"/>
                <w:lang w:val="hr-HR"/>
              </w:rPr>
              <w:t>1. Finansijski i operativni kapacitet</w:t>
            </w:r>
          </w:p>
        </w:tc>
        <w:tc>
          <w:tcPr>
            <w:tcW w:w="15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A9BDC7" w14:textId="77777777" w:rsidR="00763E71" w:rsidRPr="00455BA5" w:rsidRDefault="00763E71" w:rsidP="00627A1E">
            <w:pPr>
              <w:jc w:val="center"/>
              <w:rPr>
                <w:rFonts w:ascii="Verdana" w:hAnsi="Verdana" w:cs="Arial"/>
                <w:b/>
                <w:sz w:val="18"/>
                <w:szCs w:val="18"/>
                <w:lang w:val="hr-HR"/>
              </w:rPr>
            </w:pPr>
            <w:r w:rsidRPr="00455BA5">
              <w:rPr>
                <w:rFonts w:ascii="Verdana" w:hAnsi="Verdana" w:cs="Arial"/>
                <w:b/>
                <w:sz w:val="18"/>
                <w:szCs w:val="18"/>
                <w:lang w:val="hr-HR"/>
              </w:rPr>
              <w:t>15</w:t>
            </w:r>
          </w:p>
        </w:tc>
        <w:tc>
          <w:tcPr>
            <w:tcW w:w="1176" w:type="dxa"/>
            <w:tcBorders>
              <w:top w:val="single" w:sz="4" w:space="0" w:color="auto"/>
              <w:left w:val="single" w:sz="4" w:space="0" w:color="auto"/>
              <w:bottom w:val="single" w:sz="4" w:space="0" w:color="auto"/>
              <w:right w:val="single" w:sz="4" w:space="0" w:color="auto"/>
            </w:tcBorders>
          </w:tcPr>
          <w:p w14:paraId="0BE265C5" w14:textId="77777777" w:rsidR="00763E71" w:rsidRPr="00455BA5" w:rsidRDefault="00763E71" w:rsidP="00627A1E">
            <w:pPr>
              <w:jc w:val="center"/>
              <w:rPr>
                <w:rFonts w:ascii="Verdana" w:hAnsi="Verdana" w:cs="Arial"/>
                <w:b/>
                <w:sz w:val="18"/>
                <w:szCs w:val="18"/>
                <w:lang w:val="hr-HR"/>
              </w:rPr>
            </w:pPr>
          </w:p>
        </w:tc>
      </w:tr>
      <w:tr w:rsidR="00763E71" w:rsidRPr="00455BA5" w14:paraId="62D49A3A"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12D4322C" w14:textId="77777777" w:rsidR="00763E71" w:rsidRPr="00455BA5" w:rsidRDefault="00763E71" w:rsidP="00627A1E">
            <w:pPr>
              <w:ind w:left="340" w:hanging="340"/>
              <w:rPr>
                <w:rFonts w:ascii="Verdana" w:hAnsi="Verdana" w:cs="Arial"/>
                <w:sz w:val="18"/>
                <w:szCs w:val="18"/>
                <w:lang w:val="hr-HR"/>
              </w:rPr>
            </w:pPr>
            <w:r w:rsidRPr="00455BA5">
              <w:rPr>
                <w:rFonts w:ascii="Verdana" w:hAnsi="Verdana" w:cs="Arial"/>
                <w:sz w:val="18"/>
                <w:szCs w:val="18"/>
                <w:lang w:val="hr-HR"/>
              </w:rPr>
              <w:t xml:space="preserve">1.1 Da li aplikant i partneri imaju dovoljno </w:t>
            </w:r>
            <w:r w:rsidRPr="00455BA5">
              <w:rPr>
                <w:rFonts w:ascii="Verdana" w:hAnsi="Verdana" w:cs="Arial"/>
                <w:b/>
                <w:bCs/>
                <w:sz w:val="18"/>
                <w:szCs w:val="18"/>
                <w:lang w:val="hr-HR"/>
              </w:rPr>
              <w:t>iskustvo u upravljanju projektima</w:t>
            </w:r>
            <w:r w:rsidRPr="00455BA5">
              <w:rPr>
                <w:rFonts w:ascii="Verdana" w:hAnsi="Verdana" w:cs="Arial"/>
                <w:sz w:val="18"/>
                <w:szCs w:val="18"/>
                <w:lang w:val="hr-HR"/>
              </w:rPr>
              <w:t xml:space="preserve">? </w:t>
            </w:r>
          </w:p>
        </w:tc>
        <w:tc>
          <w:tcPr>
            <w:tcW w:w="1518" w:type="dxa"/>
            <w:tcBorders>
              <w:top w:val="single" w:sz="4" w:space="0" w:color="auto"/>
              <w:left w:val="single" w:sz="4" w:space="0" w:color="auto"/>
              <w:bottom w:val="single" w:sz="4" w:space="0" w:color="auto"/>
              <w:right w:val="single" w:sz="4" w:space="0" w:color="auto"/>
            </w:tcBorders>
            <w:hideMark/>
          </w:tcPr>
          <w:p w14:paraId="71956C2B"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0C639194" w14:textId="77777777" w:rsidR="00763E71" w:rsidRPr="00455BA5" w:rsidRDefault="00763E71" w:rsidP="00627A1E">
            <w:pPr>
              <w:jc w:val="center"/>
              <w:rPr>
                <w:rFonts w:ascii="Verdana" w:hAnsi="Verdana" w:cs="Arial"/>
                <w:sz w:val="18"/>
                <w:szCs w:val="18"/>
                <w:lang w:val="hr-HR"/>
              </w:rPr>
            </w:pPr>
          </w:p>
        </w:tc>
      </w:tr>
      <w:tr w:rsidR="00763E71" w:rsidRPr="00455BA5" w14:paraId="20A6FD70" w14:textId="77777777" w:rsidTr="00455BA5">
        <w:trPr>
          <w:trHeight w:val="430"/>
          <w:jc w:val="center"/>
        </w:trPr>
        <w:tc>
          <w:tcPr>
            <w:tcW w:w="7476" w:type="dxa"/>
            <w:tcBorders>
              <w:top w:val="single" w:sz="4" w:space="0" w:color="auto"/>
              <w:left w:val="single" w:sz="4" w:space="0" w:color="auto"/>
              <w:bottom w:val="single" w:sz="4" w:space="0" w:color="auto"/>
              <w:right w:val="single" w:sz="4" w:space="0" w:color="auto"/>
            </w:tcBorders>
            <w:hideMark/>
          </w:tcPr>
          <w:p w14:paraId="112D9D82" w14:textId="77777777"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t xml:space="preserve">1.2 Da li aplikant i partneri imaju dovoljne </w:t>
            </w:r>
            <w:r w:rsidRPr="00455BA5">
              <w:rPr>
                <w:rFonts w:ascii="Verdana" w:hAnsi="Verdana" w:cs="Arial"/>
                <w:b/>
                <w:sz w:val="18"/>
                <w:szCs w:val="18"/>
                <w:lang w:val="hr-HR"/>
              </w:rPr>
              <w:t xml:space="preserve">stručne </w:t>
            </w:r>
            <w:r w:rsidRPr="00455BA5">
              <w:rPr>
                <w:rFonts w:ascii="Verdana" w:hAnsi="Verdana" w:cs="Arial"/>
                <w:b/>
                <w:bCs/>
                <w:sz w:val="18"/>
                <w:szCs w:val="18"/>
                <w:lang w:val="hr-HR"/>
              </w:rPr>
              <w:t>kapacitete</w:t>
            </w:r>
            <w:r w:rsidRPr="00455BA5">
              <w:rPr>
                <w:rFonts w:ascii="Verdana" w:hAnsi="Verdana" w:cs="Arial"/>
                <w:bCs/>
                <w:sz w:val="18"/>
                <w:szCs w:val="18"/>
                <w:lang w:val="hr-HR"/>
              </w:rPr>
              <w:t>? (posebno poznavanje pitanja na koje se projekt odnosi)</w:t>
            </w:r>
          </w:p>
        </w:tc>
        <w:tc>
          <w:tcPr>
            <w:tcW w:w="1518" w:type="dxa"/>
            <w:tcBorders>
              <w:top w:val="single" w:sz="4" w:space="0" w:color="auto"/>
              <w:left w:val="single" w:sz="4" w:space="0" w:color="auto"/>
              <w:bottom w:val="single" w:sz="4" w:space="0" w:color="auto"/>
              <w:right w:val="single" w:sz="4" w:space="0" w:color="auto"/>
            </w:tcBorders>
          </w:tcPr>
          <w:p w14:paraId="1E003010"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p w14:paraId="08409342" w14:textId="77777777" w:rsidR="00763E71" w:rsidRPr="00455BA5" w:rsidRDefault="00763E71" w:rsidP="00627A1E">
            <w:pPr>
              <w:jc w:val="center"/>
              <w:rPr>
                <w:rFonts w:ascii="Verdana" w:hAnsi="Verdana" w:cs="Arial"/>
                <w:sz w:val="18"/>
                <w:szCs w:val="18"/>
                <w:lang w:val="hr-HR"/>
              </w:rPr>
            </w:pP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305DFC5B" w14:textId="77777777" w:rsidR="00763E71" w:rsidRPr="00455BA5" w:rsidRDefault="00763E71" w:rsidP="00627A1E">
            <w:pPr>
              <w:jc w:val="center"/>
              <w:rPr>
                <w:rFonts w:ascii="Verdana" w:hAnsi="Verdana" w:cs="Arial"/>
                <w:sz w:val="18"/>
                <w:szCs w:val="18"/>
                <w:lang w:val="hr-HR"/>
              </w:rPr>
            </w:pPr>
          </w:p>
        </w:tc>
      </w:tr>
      <w:tr w:rsidR="00763E71" w:rsidRPr="00455BA5" w14:paraId="6FBE1D3F"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41556503" w14:textId="77777777" w:rsidR="00763E71" w:rsidRPr="00455BA5" w:rsidRDefault="00763E71" w:rsidP="00627A1E">
            <w:pPr>
              <w:ind w:left="340" w:hanging="340"/>
              <w:rPr>
                <w:rFonts w:ascii="Verdana" w:hAnsi="Verdana" w:cs="Arial"/>
                <w:sz w:val="18"/>
                <w:szCs w:val="18"/>
                <w:lang w:val="hr-HR"/>
              </w:rPr>
            </w:pPr>
            <w:r w:rsidRPr="00455BA5">
              <w:rPr>
                <w:rFonts w:ascii="Verdana" w:hAnsi="Verdana" w:cs="Arial"/>
                <w:sz w:val="18"/>
                <w:szCs w:val="18"/>
                <w:lang w:val="hr-HR"/>
              </w:rPr>
              <w:t xml:space="preserve">1.3. Da li aplikant i partneri imaju dovoljne </w:t>
            </w:r>
            <w:r w:rsidRPr="00455BA5">
              <w:rPr>
                <w:rFonts w:ascii="Verdana" w:hAnsi="Verdana" w:cs="Arial"/>
                <w:b/>
                <w:sz w:val="18"/>
                <w:szCs w:val="18"/>
                <w:lang w:val="hr-HR"/>
              </w:rPr>
              <w:t>upravljačke kapacitete</w:t>
            </w:r>
            <w:r w:rsidRPr="00455BA5">
              <w:rPr>
                <w:rFonts w:ascii="Verdana" w:hAnsi="Verdana" w:cs="Arial"/>
                <w:sz w:val="18"/>
                <w:szCs w:val="18"/>
                <w:lang w:val="hr-HR"/>
              </w:rPr>
              <w:t>?</w:t>
            </w:r>
          </w:p>
          <w:p w14:paraId="04110E31" w14:textId="77777777" w:rsidR="00763E71" w:rsidRPr="00455BA5" w:rsidRDefault="00763E71" w:rsidP="00627A1E">
            <w:pPr>
              <w:ind w:left="340" w:hanging="340"/>
              <w:rPr>
                <w:rFonts w:ascii="Verdana" w:hAnsi="Verdana" w:cs="Arial"/>
                <w:sz w:val="18"/>
                <w:szCs w:val="18"/>
                <w:lang w:val="hr-HR"/>
              </w:rPr>
            </w:pPr>
            <w:r w:rsidRPr="00455BA5">
              <w:rPr>
                <w:rFonts w:ascii="Verdana" w:hAnsi="Verdana" w:cs="Arial"/>
                <w:sz w:val="18"/>
                <w:szCs w:val="18"/>
                <w:lang w:val="hr-HR"/>
              </w:rPr>
              <w:t xml:space="preserve">(uključujući osoblje, opremu i sposobnost za upravljanje budžetom projekta)? </w:t>
            </w:r>
          </w:p>
        </w:tc>
        <w:tc>
          <w:tcPr>
            <w:tcW w:w="1518" w:type="dxa"/>
            <w:tcBorders>
              <w:top w:val="single" w:sz="4" w:space="0" w:color="auto"/>
              <w:left w:val="single" w:sz="4" w:space="0" w:color="auto"/>
              <w:bottom w:val="single" w:sz="4" w:space="0" w:color="auto"/>
              <w:right w:val="single" w:sz="4" w:space="0" w:color="auto"/>
            </w:tcBorders>
            <w:hideMark/>
          </w:tcPr>
          <w:p w14:paraId="1D5A2912"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26E66504" w14:textId="77777777" w:rsidR="00763E71" w:rsidRPr="00455BA5" w:rsidRDefault="00763E71" w:rsidP="00627A1E">
            <w:pPr>
              <w:jc w:val="center"/>
              <w:rPr>
                <w:rFonts w:ascii="Verdana" w:hAnsi="Verdana" w:cs="Arial"/>
                <w:sz w:val="18"/>
                <w:szCs w:val="18"/>
                <w:lang w:val="hr-HR"/>
              </w:rPr>
            </w:pPr>
          </w:p>
        </w:tc>
      </w:tr>
      <w:tr w:rsidR="00763E71" w:rsidRPr="00455BA5" w14:paraId="22FDE81E"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6B74EF12" w14:textId="77777777" w:rsidR="00763E71" w:rsidRPr="00455BA5" w:rsidRDefault="00763E71" w:rsidP="00627A1E">
            <w:pPr>
              <w:rPr>
                <w:rFonts w:ascii="Verdana" w:hAnsi="Verdana" w:cs="Arial"/>
                <w:sz w:val="18"/>
                <w:szCs w:val="18"/>
                <w:lang w:val="hr-HR"/>
              </w:rPr>
            </w:pPr>
            <w:r w:rsidRPr="00455BA5">
              <w:rPr>
                <w:rFonts w:ascii="Verdana" w:hAnsi="Verdana" w:cs="Arial"/>
                <w:b/>
                <w:sz w:val="18"/>
                <w:szCs w:val="18"/>
                <w:lang w:val="hr-HR"/>
              </w:rPr>
              <w:t>2. Relevantnost</w:t>
            </w:r>
          </w:p>
        </w:tc>
        <w:tc>
          <w:tcPr>
            <w:tcW w:w="15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004890B" w14:textId="77777777" w:rsidR="00763E71" w:rsidRPr="00455BA5" w:rsidRDefault="00763E71" w:rsidP="00627A1E">
            <w:pPr>
              <w:jc w:val="center"/>
              <w:rPr>
                <w:rFonts w:ascii="Verdana" w:hAnsi="Verdana" w:cs="Arial"/>
                <w:b/>
                <w:sz w:val="18"/>
                <w:szCs w:val="18"/>
                <w:lang w:val="hr-HR"/>
              </w:rPr>
            </w:pPr>
            <w:r w:rsidRPr="00455BA5">
              <w:rPr>
                <w:rFonts w:ascii="Verdana" w:hAnsi="Verdana" w:cs="Arial"/>
                <w:b/>
                <w:sz w:val="18"/>
                <w:szCs w:val="18"/>
                <w:lang w:val="hr-HR"/>
              </w:rPr>
              <w:t>25</w:t>
            </w:r>
          </w:p>
        </w:tc>
        <w:tc>
          <w:tcPr>
            <w:tcW w:w="1176" w:type="dxa"/>
            <w:tcBorders>
              <w:top w:val="single" w:sz="4" w:space="0" w:color="auto"/>
              <w:left w:val="single" w:sz="4" w:space="0" w:color="auto"/>
              <w:bottom w:val="single" w:sz="4" w:space="0" w:color="auto"/>
              <w:right w:val="single" w:sz="4" w:space="0" w:color="auto"/>
            </w:tcBorders>
          </w:tcPr>
          <w:p w14:paraId="490A1614" w14:textId="77777777" w:rsidR="00763E71" w:rsidRPr="00455BA5" w:rsidRDefault="00763E71" w:rsidP="00627A1E">
            <w:pPr>
              <w:jc w:val="center"/>
              <w:rPr>
                <w:rFonts w:ascii="Verdana" w:hAnsi="Verdana" w:cs="Arial"/>
                <w:b/>
                <w:sz w:val="18"/>
                <w:szCs w:val="18"/>
                <w:lang w:val="hr-HR"/>
              </w:rPr>
            </w:pPr>
          </w:p>
        </w:tc>
      </w:tr>
      <w:tr w:rsidR="00763E71" w:rsidRPr="00455BA5" w14:paraId="3C090058" w14:textId="77777777" w:rsidTr="00455BA5">
        <w:trPr>
          <w:jc w:val="center"/>
        </w:trPr>
        <w:tc>
          <w:tcPr>
            <w:tcW w:w="7476" w:type="dxa"/>
            <w:tcBorders>
              <w:top w:val="single" w:sz="4" w:space="0" w:color="auto"/>
              <w:left w:val="single" w:sz="4" w:space="0" w:color="auto"/>
              <w:bottom w:val="nil"/>
              <w:right w:val="single" w:sz="4" w:space="0" w:color="auto"/>
            </w:tcBorders>
            <w:hideMark/>
          </w:tcPr>
          <w:p w14:paraId="01BE88FD" w14:textId="77777777" w:rsidR="00763E71" w:rsidRPr="00455BA5" w:rsidRDefault="00763E71" w:rsidP="00627A1E">
            <w:pPr>
              <w:tabs>
                <w:tab w:val="num" w:pos="1440"/>
              </w:tabs>
              <w:rPr>
                <w:rFonts w:ascii="Verdana" w:hAnsi="Verdana" w:cs="Arial"/>
                <w:sz w:val="18"/>
                <w:szCs w:val="18"/>
                <w:lang w:val="hr-HR"/>
              </w:rPr>
            </w:pPr>
            <w:r w:rsidRPr="00455BA5">
              <w:rPr>
                <w:rFonts w:ascii="Verdana" w:hAnsi="Verdana" w:cs="Arial"/>
                <w:sz w:val="18"/>
                <w:szCs w:val="18"/>
                <w:lang w:val="hr-HR"/>
              </w:rPr>
              <w:t xml:space="preserve">2.1. Koliko je projekt relevantan u odnosu na </w:t>
            </w:r>
            <w:r w:rsidRPr="00455BA5">
              <w:rPr>
                <w:rFonts w:ascii="Verdana" w:hAnsi="Verdana" w:cs="Arial"/>
                <w:b/>
                <w:sz w:val="18"/>
                <w:szCs w:val="18"/>
                <w:lang w:val="hr-HR"/>
              </w:rPr>
              <w:t>cilj</w:t>
            </w:r>
            <w:r w:rsidRPr="00455BA5">
              <w:rPr>
                <w:rFonts w:ascii="Verdana" w:hAnsi="Verdana" w:cs="Arial"/>
                <w:sz w:val="18"/>
                <w:szCs w:val="18"/>
                <w:lang w:val="hr-HR"/>
              </w:rPr>
              <w:t xml:space="preserve"> i jedan ili više </w:t>
            </w:r>
            <w:r w:rsidRPr="00455BA5">
              <w:rPr>
                <w:rFonts w:ascii="Verdana" w:hAnsi="Verdana" w:cs="Arial"/>
                <w:b/>
                <w:sz w:val="18"/>
                <w:szCs w:val="18"/>
                <w:lang w:val="hr-HR"/>
              </w:rPr>
              <w:t>prioriteta</w:t>
            </w:r>
            <w:r w:rsidRPr="00455BA5">
              <w:rPr>
                <w:rFonts w:ascii="Verdana" w:hAnsi="Verdana" w:cs="Arial"/>
                <w:sz w:val="18"/>
                <w:szCs w:val="18"/>
                <w:lang w:val="hr-HR"/>
              </w:rPr>
              <w:t xml:space="preserve"> javnog poziva?</w:t>
            </w:r>
          </w:p>
          <w:p w14:paraId="059A0D55" w14:textId="77777777" w:rsidR="00763E71" w:rsidRPr="00455BA5" w:rsidRDefault="00763E71" w:rsidP="00627A1E">
            <w:pPr>
              <w:tabs>
                <w:tab w:val="num" w:pos="0"/>
              </w:tabs>
              <w:rPr>
                <w:rFonts w:ascii="Verdana" w:hAnsi="Verdana" w:cs="Arial"/>
                <w:sz w:val="18"/>
                <w:szCs w:val="18"/>
                <w:lang w:val="hr-HR"/>
              </w:rPr>
            </w:pPr>
            <w:r w:rsidRPr="00455BA5">
              <w:rPr>
                <w:rFonts w:ascii="Verdana" w:hAnsi="Verdana" w:cs="Arial"/>
                <w:sz w:val="18"/>
                <w:szCs w:val="18"/>
                <w:lang w:val="hr-HR"/>
              </w:rPr>
              <w:t xml:space="preserve">Napomena: ocjena 5 (veoma dobro) može se dobiti samo ako se projekt odnosi barem na  </w:t>
            </w:r>
            <w:r w:rsidRPr="00455BA5">
              <w:rPr>
                <w:rFonts w:ascii="Verdana" w:hAnsi="Verdana" w:cs="Arial"/>
                <w:b/>
                <w:sz w:val="18"/>
                <w:szCs w:val="18"/>
                <w:lang w:val="hr-HR"/>
              </w:rPr>
              <w:t>jedan od prioriteta.</w:t>
            </w:r>
          </w:p>
        </w:tc>
        <w:tc>
          <w:tcPr>
            <w:tcW w:w="1518" w:type="dxa"/>
            <w:tcBorders>
              <w:top w:val="single" w:sz="4" w:space="0" w:color="auto"/>
              <w:left w:val="single" w:sz="4" w:space="0" w:color="auto"/>
              <w:bottom w:val="nil"/>
              <w:right w:val="single" w:sz="4" w:space="0" w:color="auto"/>
            </w:tcBorders>
            <w:hideMark/>
          </w:tcPr>
          <w:p w14:paraId="01FE2AEF"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0EC1CE03" w14:textId="77777777" w:rsidR="00763E71" w:rsidRPr="00455BA5" w:rsidRDefault="00763E71" w:rsidP="00627A1E">
            <w:pPr>
              <w:jc w:val="center"/>
              <w:rPr>
                <w:rFonts w:ascii="Verdana" w:hAnsi="Verdana" w:cs="Arial"/>
                <w:sz w:val="18"/>
                <w:szCs w:val="18"/>
                <w:lang w:val="hr-HR"/>
              </w:rPr>
            </w:pPr>
          </w:p>
        </w:tc>
      </w:tr>
      <w:tr w:rsidR="00763E71" w:rsidRPr="00455BA5" w14:paraId="617B77FC"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405EFCD4" w14:textId="77777777"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t xml:space="preserve">2.2  Koliko su jasno definisani i strateški odabrani oni koji su uključeni u projekt (posrednici, krajnji korisnici, </w:t>
            </w:r>
            <w:r w:rsidRPr="00455BA5">
              <w:rPr>
                <w:rFonts w:ascii="Verdana" w:hAnsi="Verdana" w:cs="Arial"/>
                <w:b/>
                <w:sz w:val="18"/>
                <w:szCs w:val="18"/>
                <w:lang w:val="hr-HR"/>
              </w:rPr>
              <w:t>ciljne grupe</w:t>
            </w:r>
            <w:r w:rsidRPr="00455BA5">
              <w:rPr>
                <w:rFonts w:ascii="Verdana" w:hAnsi="Verdana" w:cs="Arial"/>
                <w:sz w:val="18"/>
                <w:szCs w:val="18"/>
                <w:lang w:val="hr-HR"/>
              </w:rPr>
              <w:t>)?</w:t>
            </w:r>
          </w:p>
        </w:tc>
        <w:tc>
          <w:tcPr>
            <w:tcW w:w="1518" w:type="dxa"/>
            <w:tcBorders>
              <w:top w:val="single" w:sz="4" w:space="0" w:color="auto"/>
              <w:left w:val="single" w:sz="4" w:space="0" w:color="auto"/>
              <w:bottom w:val="single" w:sz="4" w:space="0" w:color="auto"/>
              <w:right w:val="single" w:sz="4" w:space="0" w:color="auto"/>
            </w:tcBorders>
            <w:hideMark/>
          </w:tcPr>
          <w:p w14:paraId="17161A4C"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45FBA1D0" w14:textId="77777777" w:rsidR="00763E71" w:rsidRPr="00455BA5" w:rsidRDefault="00763E71" w:rsidP="00627A1E">
            <w:pPr>
              <w:jc w:val="center"/>
              <w:rPr>
                <w:rFonts w:ascii="Verdana" w:hAnsi="Verdana" w:cs="Arial"/>
                <w:sz w:val="18"/>
                <w:szCs w:val="18"/>
                <w:lang w:val="hr-HR"/>
              </w:rPr>
            </w:pPr>
          </w:p>
        </w:tc>
      </w:tr>
      <w:tr w:rsidR="00763E71" w:rsidRPr="00455BA5" w14:paraId="76AC4592"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58B6ED11" w14:textId="77777777" w:rsidR="00763E71" w:rsidRPr="00455BA5" w:rsidRDefault="00763E71" w:rsidP="00627A1E">
            <w:pPr>
              <w:tabs>
                <w:tab w:val="num" w:pos="0"/>
              </w:tabs>
              <w:rPr>
                <w:rFonts w:ascii="Verdana" w:hAnsi="Verdana" w:cs="Arial"/>
                <w:sz w:val="18"/>
                <w:szCs w:val="18"/>
                <w:lang w:val="hr-HR"/>
              </w:rPr>
            </w:pPr>
            <w:r w:rsidRPr="00455BA5">
              <w:rPr>
                <w:rFonts w:ascii="Verdana" w:hAnsi="Verdana" w:cs="Arial"/>
                <w:sz w:val="18"/>
                <w:szCs w:val="18"/>
                <w:lang w:val="hr-HR"/>
              </w:rPr>
              <w:t xml:space="preserve">2.3  Da li su </w:t>
            </w:r>
            <w:r w:rsidRPr="00455BA5">
              <w:rPr>
                <w:rFonts w:ascii="Verdana" w:hAnsi="Verdana" w:cs="Arial"/>
                <w:b/>
                <w:sz w:val="18"/>
                <w:szCs w:val="18"/>
                <w:lang w:val="hr-HR"/>
              </w:rPr>
              <w:t>potrebe ciljne grupe</w:t>
            </w:r>
            <w:r w:rsidRPr="00455BA5">
              <w:rPr>
                <w:rFonts w:ascii="Verdana" w:hAnsi="Verdana" w:cs="Arial"/>
                <w:sz w:val="18"/>
                <w:szCs w:val="18"/>
                <w:lang w:val="hr-HR"/>
              </w:rPr>
              <w:t xml:space="preserve"> i krajnjih korisnika jasno definisane i da li im projekt prilazi na pravi način? </w:t>
            </w:r>
          </w:p>
        </w:tc>
        <w:tc>
          <w:tcPr>
            <w:tcW w:w="1518" w:type="dxa"/>
            <w:tcBorders>
              <w:top w:val="single" w:sz="4" w:space="0" w:color="auto"/>
              <w:left w:val="single" w:sz="4" w:space="0" w:color="auto"/>
              <w:bottom w:val="single" w:sz="4" w:space="0" w:color="auto"/>
              <w:right w:val="single" w:sz="4" w:space="0" w:color="auto"/>
            </w:tcBorders>
            <w:hideMark/>
          </w:tcPr>
          <w:p w14:paraId="7CB17BF0"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3FECB36D" w14:textId="77777777" w:rsidR="00763E71" w:rsidRPr="00455BA5" w:rsidRDefault="00763E71" w:rsidP="00627A1E">
            <w:pPr>
              <w:jc w:val="center"/>
              <w:rPr>
                <w:rFonts w:ascii="Verdana" w:hAnsi="Verdana" w:cs="Arial"/>
                <w:sz w:val="18"/>
                <w:szCs w:val="18"/>
                <w:lang w:val="hr-HR"/>
              </w:rPr>
            </w:pPr>
          </w:p>
        </w:tc>
      </w:tr>
      <w:tr w:rsidR="00763E71" w:rsidRPr="00455BA5" w14:paraId="0DBDC0D3"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49F5DE3C" w14:textId="77777777" w:rsidR="00763E71" w:rsidRPr="00455BA5" w:rsidRDefault="00763E71" w:rsidP="00627A1E">
            <w:pPr>
              <w:tabs>
                <w:tab w:val="num" w:pos="1440"/>
              </w:tabs>
              <w:rPr>
                <w:rFonts w:ascii="Verdana" w:hAnsi="Verdana" w:cs="Arial"/>
                <w:sz w:val="18"/>
                <w:szCs w:val="18"/>
                <w:lang w:val="hr-HR"/>
              </w:rPr>
            </w:pPr>
            <w:r w:rsidRPr="00455BA5">
              <w:rPr>
                <w:rFonts w:ascii="Verdana" w:hAnsi="Verdana" w:cs="Arial"/>
                <w:sz w:val="18"/>
                <w:szCs w:val="18"/>
                <w:lang w:val="hr-HR"/>
              </w:rPr>
              <w:t xml:space="preserve">2.4  Da li projekt posjeduje </w:t>
            </w:r>
            <w:r w:rsidRPr="00455BA5">
              <w:rPr>
                <w:rFonts w:ascii="Verdana" w:hAnsi="Verdana" w:cs="Arial"/>
                <w:b/>
                <w:sz w:val="18"/>
                <w:szCs w:val="18"/>
                <w:lang w:val="hr-HR"/>
              </w:rPr>
              <w:t>dodatne kvalitete</w:t>
            </w:r>
            <w:r w:rsidRPr="00455BA5">
              <w:rPr>
                <w:rFonts w:ascii="Verdana" w:hAnsi="Verdana" w:cs="Arial"/>
                <w:sz w:val="18"/>
                <w:szCs w:val="18"/>
                <w:lang w:val="hr-HR"/>
              </w:rPr>
              <w:t xml:space="preserve">, kao što su inovativani pristup i modeli dobre prakse? </w:t>
            </w:r>
          </w:p>
        </w:tc>
        <w:tc>
          <w:tcPr>
            <w:tcW w:w="1518" w:type="dxa"/>
            <w:tcBorders>
              <w:top w:val="single" w:sz="4" w:space="0" w:color="auto"/>
              <w:left w:val="single" w:sz="4" w:space="0" w:color="auto"/>
              <w:bottom w:val="single" w:sz="4" w:space="0" w:color="auto"/>
              <w:right w:val="single" w:sz="4" w:space="0" w:color="auto"/>
            </w:tcBorders>
            <w:hideMark/>
          </w:tcPr>
          <w:p w14:paraId="785B88B9"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6A9914BF" w14:textId="77777777" w:rsidR="00763E71" w:rsidRPr="00455BA5" w:rsidRDefault="00763E71" w:rsidP="00627A1E">
            <w:pPr>
              <w:jc w:val="center"/>
              <w:rPr>
                <w:rFonts w:ascii="Verdana" w:hAnsi="Verdana" w:cs="Arial"/>
                <w:sz w:val="18"/>
                <w:szCs w:val="18"/>
                <w:lang w:val="hr-HR"/>
              </w:rPr>
            </w:pPr>
          </w:p>
        </w:tc>
      </w:tr>
      <w:tr w:rsidR="00763E71" w:rsidRPr="00455BA5" w14:paraId="21C682C3"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14:paraId="439B2589" w14:textId="77777777" w:rsidR="00763E71" w:rsidRPr="00455BA5" w:rsidRDefault="00763E71" w:rsidP="00627A1E">
            <w:pPr>
              <w:tabs>
                <w:tab w:val="num" w:pos="1440"/>
              </w:tabs>
              <w:rPr>
                <w:rFonts w:ascii="Verdana" w:hAnsi="Verdana" w:cs="Arial"/>
                <w:sz w:val="18"/>
                <w:szCs w:val="18"/>
                <w:lang w:val="hr-HR"/>
              </w:rPr>
            </w:pPr>
            <w:r w:rsidRPr="00455BA5">
              <w:rPr>
                <w:rFonts w:ascii="Verdana" w:hAnsi="Verdana" w:cs="Arial"/>
                <w:sz w:val="18"/>
                <w:szCs w:val="18"/>
                <w:lang w:val="hr-HR"/>
              </w:rPr>
              <w:t xml:space="preserve">2.5  Da li prijedlog zagovara </w:t>
            </w:r>
            <w:r w:rsidRPr="00455BA5">
              <w:rPr>
                <w:rFonts w:ascii="Verdana" w:hAnsi="Verdana" w:cs="Arial"/>
                <w:b/>
                <w:sz w:val="18"/>
                <w:szCs w:val="18"/>
                <w:lang w:val="hr-HR"/>
              </w:rPr>
              <w:t>model politike baziran na pravima</w:t>
            </w:r>
            <w:r w:rsidRPr="00455BA5">
              <w:rPr>
                <w:rFonts w:ascii="Verdana" w:hAnsi="Verdana" w:cs="Arial"/>
                <w:sz w:val="18"/>
                <w:szCs w:val="18"/>
                <w:lang w:val="hr-HR"/>
              </w:rPr>
              <w:t xml:space="preserve"> i da li to ima uticaja na podređene grupe? (promocija jednakosti spolova i jednakih mogućnosti, zaštita prirodne sredine, inter-etnička suradnja, problematika omladine, itd)</w:t>
            </w:r>
          </w:p>
        </w:tc>
        <w:tc>
          <w:tcPr>
            <w:tcW w:w="1518" w:type="dxa"/>
            <w:tcBorders>
              <w:top w:val="single" w:sz="4" w:space="0" w:color="auto"/>
              <w:left w:val="single" w:sz="4" w:space="0" w:color="auto"/>
              <w:bottom w:val="single" w:sz="4" w:space="0" w:color="auto"/>
              <w:right w:val="single" w:sz="4" w:space="0" w:color="auto"/>
            </w:tcBorders>
            <w:hideMark/>
          </w:tcPr>
          <w:p w14:paraId="31FBCC2A"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23D44778" w14:textId="77777777" w:rsidR="00763E71" w:rsidRPr="00455BA5" w:rsidRDefault="00763E71" w:rsidP="00627A1E">
            <w:pPr>
              <w:jc w:val="center"/>
              <w:rPr>
                <w:rFonts w:ascii="Verdana" w:hAnsi="Verdana" w:cs="Arial"/>
                <w:sz w:val="18"/>
                <w:szCs w:val="18"/>
                <w:lang w:val="hr-HR"/>
              </w:rPr>
            </w:pPr>
          </w:p>
        </w:tc>
      </w:tr>
      <w:tr w:rsidR="00763E71" w:rsidRPr="00455BA5" w14:paraId="481FAA53" w14:textId="77777777" w:rsidTr="00455BA5">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57934735" w14:textId="77777777" w:rsidR="00763E71" w:rsidRPr="00455BA5" w:rsidRDefault="00763E71" w:rsidP="00627A1E">
            <w:pPr>
              <w:rPr>
                <w:rFonts w:ascii="Verdana" w:hAnsi="Verdana" w:cs="Arial"/>
                <w:b/>
                <w:sz w:val="18"/>
                <w:szCs w:val="18"/>
                <w:lang w:val="hr-HR"/>
              </w:rPr>
            </w:pPr>
          </w:p>
        </w:tc>
      </w:tr>
      <w:tr w:rsidR="00763E71" w:rsidRPr="00455BA5" w14:paraId="4424BCEA" w14:textId="77777777" w:rsidTr="00455BA5">
        <w:trPr>
          <w:jc w:val="center"/>
        </w:trPr>
        <w:tc>
          <w:tcPr>
            <w:tcW w:w="7476" w:type="dxa"/>
            <w:tcBorders>
              <w:top w:val="nil"/>
              <w:left w:val="single" w:sz="4" w:space="0" w:color="auto"/>
              <w:bottom w:val="single" w:sz="4" w:space="0" w:color="auto"/>
              <w:right w:val="single" w:sz="4" w:space="0" w:color="auto"/>
            </w:tcBorders>
            <w:shd w:val="clear" w:color="auto" w:fill="C0C0C0"/>
            <w:vAlign w:val="center"/>
            <w:hideMark/>
          </w:tcPr>
          <w:p w14:paraId="01D6057A" w14:textId="77777777" w:rsidR="00763E71" w:rsidRPr="00455BA5" w:rsidRDefault="00763E71" w:rsidP="00627A1E">
            <w:pPr>
              <w:rPr>
                <w:rFonts w:ascii="Verdana" w:hAnsi="Verdana" w:cs="Arial"/>
                <w:sz w:val="18"/>
                <w:szCs w:val="18"/>
                <w:lang w:val="hr-HR"/>
              </w:rPr>
            </w:pPr>
            <w:r w:rsidRPr="00455BA5">
              <w:rPr>
                <w:rFonts w:ascii="Verdana" w:hAnsi="Verdana" w:cs="Arial"/>
                <w:b/>
                <w:sz w:val="18"/>
                <w:szCs w:val="18"/>
                <w:lang w:val="hr-HR"/>
              </w:rPr>
              <w:t>3. Metodologija</w:t>
            </w:r>
          </w:p>
        </w:tc>
        <w:tc>
          <w:tcPr>
            <w:tcW w:w="15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A9CCC33" w14:textId="77777777" w:rsidR="00763E71" w:rsidRPr="00455BA5" w:rsidRDefault="00763E71" w:rsidP="00627A1E">
            <w:pPr>
              <w:jc w:val="center"/>
              <w:rPr>
                <w:rFonts w:ascii="Verdana" w:hAnsi="Verdana" w:cs="Arial"/>
                <w:b/>
                <w:sz w:val="18"/>
                <w:szCs w:val="18"/>
                <w:lang w:val="hr-HR"/>
              </w:rPr>
            </w:pPr>
            <w:r w:rsidRPr="00455BA5">
              <w:rPr>
                <w:rFonts w:ascii="Verdana" w:hAnsi="Verdana" w:cs="Arial"/>
                <w:b/>
                <w:sz w:val="18"/>
                <w:szCs w:val="18"/>
                <w:lang w:val="hr-HR"/>
              </w:rPr>
              <w:t>20</w:t>
            </w:r>
          </w:p>
        </w:tc>
        <w:tc>
          <w:tcPr>
            <w:tcW w:w="1176" w:type="dxa"/>
            <w:tcBorders>
              <w:top w:val="nil"/>
              <w:left w:val="single" w:sz="4" w:space="0" w:color="auto"/>
              <w:bottom w:val="single" w:sz="4" w:space="0" w:color="auto"/>
              <w:right w:val="single" w:sz="4" w:space="0" w:color="auto"/>
            </w:tcBorders>
          </w:tcPr>
          <w:p w14:paraId="3C5280D2" w14:textId="77777777" w:rsidR="00763E71" w:rsidRPr="00455BA5" w:rsidRDefault="00763E71" w:rsidP="00627A1E">
            <w:pPr>
              <w:jc w:val="center"/>
              <w:rPr>
                <w:rFonts w:ascii="Verdana" w:hAnsi="Verdana" w:cs="Arial"/>
                <w:b/>
                <w:sz w:val="18"/>
                <w:szCs w:val="18"/>
                <w:lang w:val="hr-HR"/>
              </w:rPr>
            </w:pPr>
          </w:p>
        </w:tc>
      </w:tr>
      <w:tr w:rsidR="00763E71" w:rsidRPr="00455BA5" w14:paraId="59B0544A"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5070363F" w14:textId="77777777" w:rsidR="00763E71" w:rsidRPr="00455BA5" w:rsidRDefault="00763E71" w:rsidP="00627A1E">
            <w:pPr>
              <w:tabs>
                <w:tab w:val="num" w:pos="1440"/>
              </w:tabs>
              <w:rPr>
                <w:rFonts w:ascii="Verdana" w:hAnsi="Verdana" w:cs="Arial"/>
                <w:sz w:val="18"/>
                <w:szCs w:val="18"/>
                <w:lang w:val="hr-HR"/>
              </w:rPr>
            </w:pPr>
            <w:r w:rsidRPr="00455BA5">
              <w:rPr>
                <w:rFonts w:ascii="Verdana" w:hAnsi="Verdana" w:cs="Arial"/>
                <w:sz w:val="18"/>
                <w:szCs w:val="18"/>
                <w:lang w:val="hr-HR"/>
              </w:rPr>
              <w:t xml:space="preserve">3.1 Da li su </w:t>
            </w:r>
            <w:r w:rsidRPr="00455BA5">
              <w:rPr>
                <w:rFonts w:ascii="Verdana" w:hAnsi="Verdana" w:cs="Arial"/>
                <w:b/>
                <w:bCs/>
                <w:sz w:val="18"/>
                <w:szCs w:val="18"/>
                <w:lang w:val="hr-HR"/>
              </w:rPr>
              <w:t>plan aktivnosti</w:t>
            </w:r>
            <w:r w:rsidRPr="00455BA5">
              <w:rPr>
                <w:rFonts w:ascii="Verdana" w:hAnsi="Verdana" w:cs="Arial"/>
                <w:sz w:val="18"/>
                <w:szCs w:val="18"/>
                <w:lang w:val="hr-HR"/>
              </w:rPr>
              <w:t xml:space="preserve"> i predložene </w:t>
            </w:r>
            <w:r w:rsidRPr="00455BA5">
              <w:rPr>
                <w:rFonts w:ascii="Verdana" w:hAnsi="Verdana" w:cs="Arial"/>
                <w:b/>
                <w:bCs/>
                <w:sz w:val="18"/>
                <w:szCs w:val="18"/>
                <w:lang w:val="hr-HR"/>
              </w:rPr>
              <w:t>aktivnosti</w:t>
            </w:r>
            <w:r w:rsidRPr="00455BA5">
              <w:rPr>
                <w:rFonts w:ascii="Verdana" w:hAnsi="Verdana" w:cs="Arial"/>
                <w:sz w:val="18"/>
                <w:szCs w:val="18"/>
                <w:lang w:val="hr-HR"/>
              </w:rPr>
              <w:t xml:space="preserve"> odgovarajuće, praktične i dosljedne ciljevima i očekivanim rezultatima?</w:t>
            </w:r>
          </w:p>
        </w:tc>
        <w:tc>
          <w:tcPr>
            <w:tcW w:w="1518" w:type="dxa"/>
            <w:tcBorders>
              <w:top w:val="single" w:sz="4" w:space="0" w:color="auto"/>
              <w:left w:val="single" w:sz="4" w:space="0" w:color="auto"/>
              <w:bottom w:val="single" w:sz="4" w:space="0" w:color="auto"/>
              <w:right w:val="single" w:sz="4" w:space="0" w:color="auto"/>
            </w:tcBorders>
            <w:hideMark/>
          </w:tcPr>
          <w:p w14:paraId="7BDDF589"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0D218322" w14:textId="77777777" w:rsidR="00763E71" w:rsidRPr="00455BA5" w:rsidRDefault="00763E71" w:rsidP="00627A1E">
            <w:pPr>
              <w:jc w:val="center"/>
              <w:rPr>
                <w:rFonts w:ascii="Verdana" w:hAnsi="Verdana" w:cs="Arial"/>
                <w:sz w:val="18"/>
                <w:szCs w:val="18"/>
                <w:lang w:val="hr-HR"/>
              </w:rPr>
            </w:pPr>
          </w:p>
        </w:tc>
      </w:tr>
      <w:tr w:rsidR="00763E71" w:rsidRPr="00455BA5" w14:paraId="6FB51430"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5C9E89C6" w14:textId="77777777"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t>3.2 Koliko je konzistentan cjelokupan dizajn projekta? (a naročito, da li odražava analizu uočenih problema, moguće spoljne faktore )</w:t>
            </w:r>
          </w:p>
        </w:tc>
        <w:tc>
          <w:tcPr>
            <w:tcW w:w="1518" w:type="dxa"/>
            <w:tcBorders>
              <w:top w:val="single" w:sz="4" w:space="0" w:color="auto"/>
              <w:left w:val="single" w:sz="4" w:space="0" w:color="auto"/>
              <w:bottom w:val="single" w:sz="4" w:space="0" w:color="auto"/>
              <w:right w:val="single" w:sz="4" w:space="0" w:color="auto"/>
            </w:tcBorders>
            <w:hideMark/>
          </w:tcPr>
          <w:p w14:paraId="49186A8A"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 xml:space="preserve">5 </w:t>
            </w:r>
          </w:p>
        </w:tc>
        <w:tc>
          <w:tcPr>
            <w:tcW w:w="1176" w:type="dxa"/>
            <w:tcBorders>
              <w:top w:val="single" w:sz="4" w:space="0" w:color="auto"/>
              <w:left w:val="single" w:sz="4" w:space="0" w:color="auto"/>
              <w:bottom w:val="single" w:sz="4" w:space="0" w:color="auto"/>
              <w:right w:val="single" w:sz="4" w:space="0" w:color="auto"/>
            </w:tcBorders>
            <w:shd w:val="clear" w:color="auto" w:fill="C0C0C0"/>
            <w:vAlign w:val="center"/>
          </w:tcPr>
          <w:p w14:paraId="48BC0267" w14:textId="77777777" w:rsidR="00763E71" w:rsidRPr="00455BA5" w:rsidRDefault="00763E71" w:rsidP="00627A1E">
            <w:pPr>
              <w:jc w:val="center"/>
              <w:rPr>
                <w:rFonts w:ascii="Verdana" w:hAnsi="Verdana" w:cs="Arial"/>
                <w:sz w:val="18"/>
                <w:szCs w:val="18"/>
                <w:lang w:val="hr-HR"/>
              </w:rPr>
            </w:pPr>
          </w:p>
        </w:tc>
      </w:tr>
      <w:tr w:rsidR="00763E71" w:rsidRPr="00455BA5" w14:paraId="3AA9A6F9"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10D46F6D" w14:textId="77777777"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t xml:space="preserve">3.3 Da li je nivo </w:t>
            </w:r>
            <w:r w:rsidRPr="00455BA5">
              <w:rPr>
                <w:rFonts w:ascii="Verdana" w:hAnsi="Verdana" w:cs="Arial"/>
                <w:b/>
                <w:sz w:val="18"/>
                <w:szCs w:val="18"/>
                <w:lang w:val="hr-HR"/>
              </w:rPr>
              <w:t>uključenosti i angažovanje partnera u realizaciji</w:t>
            </w:r>
            <w:r w:rsidRPr="00455BA5">
              <w:rPr>
                <w:rFonts w:ascii="Verdana" w:hAnsi="Verdana" w:cs="Arial"/>
                <w:sz w:val="18"/>
                <w:szCs w:val="18"/>
                <w:lang w:val="hr-HR"/>
              </w:rPr>
              <w:t xml:space="preserve"> projekta zadovoljavajući? Napomena: ukoliko nema partnera, ocjena će biti </w:t>
            </w:r>
            <w:r w:rsidRPr="00455BA5">
              <w:rPr>
                <w:rFonts w:ascii="Verdana" w:hAnsi="Verdana" w:cs="Arial"/>
                <w:b/>
                <w:sz w:val="18"/>
                <w:szCs w:val="18"/>
                <w:lang w:val="hr-HR"/>
              </w:rPr>
              <w:t>1</w:t>
            </w:r>
          </w:p>
        </w:tc>
        <w:tc>
          <w:tcPr>
            <w:tcW w:w="1518" w:type="dxa"/>
            <w:tcBorders>
              <w:top w:val="single" w:sz="4" w:space="0" w:color="auto"/>
              <w:left w:val="single" w:sz="4" w:space="0" w:color="auto"/>
              <w:bottom w:val="single" w:sz="4" w:space="0" w:color="auto"/>
              <w:right w:val="single" w:sz="4" w:space="0" w:color="auto"/>
            </w:tcBorders>
            <w:hideMark/>
          </w:tcPr>
          <w:p w14:paraId="40C350FC"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2006A9B7" w14:textId="77777777" w:rsidR="00763E71" w:rsidRPr="00455BA5" w:rsidRDefault="00763E71" w:rsidP="00627A1E">
            <w:pPr>
              <w:jc w:val="center"/>
              <w:rPr>
                <w:rFonts w:ascii="Verdana" w:hAnsi="Verdana" w:cs="Arial"/>
                <w:sz w:val="18"/>
                <w:szCs w:val="18"/>
                <w:lang w:val="hr-HR"/>
              </w:rPr>
            </w:pPr>
          </w:p>
        </w:tc>
      </w:tr>
      <w:tr w:rsidR="00763E71" w:rsidRPr="00455BA5" w14:paraId="0B965F3F"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197781F7" w14:textId="77777777"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t xml:space="preserve">3.4 Da li projekt sadrži </w:t>
            </w:r>
            <w:r w:rsidRPr="00455BA5">
              <w:rPr>
                <w:rFonts w:ascii="Verdana" w:hAnsi="Verdana" w:cs="Arial"/>
                <w:b/>
                <w:sz w:val="18"/>
                <w:szCs w:val="18"/>
                <w:lang w:val="hr-HR"/>
              </w:rPr>
              <w:t>objektivno mjerljive indikatore</w:t>
            </w:r>
            <w:r w:rsidRPr="00455BA5">
              <w:rPr>
                <w:rFonts w:ascii="Verdana" w:hAnsi="Verdana" w:cs="Arial"/>
                <w:sz w:val="18"/>
                <w:szCs w:val="18"/>
                <w:lang w:val="hr-HR"/>
              </w:rPr>
              <w:t xml:space="preserve"> rezultata aktivnosti?</w:t>
            </w:r>
          </w:p>
        </w:tc>
        <w:tc>
          <w:tcPr>
            <w:tcW w:w="1518" w:type="dxa"/>
            <w:tcBorders>
              <w:top w:val="single" w:sz="4" w:space="0" w:color="auto"/>
              <w:left w:val="single" w:sz="4" w:space="0" w:color="auto"/>
              <w:bottom w:val="single" w:sz="4" w:space="0" w:color="auto"/>
              <w:right w:val="single" w:sz="4" w:space="0" w:color="auto"/>
            </w:tcBorders>
            <w:hideMark/>
          </w:tcPr>
          <w:p w14:paraId="18C19C9A"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56A17871" w14:textId="77777777" w:rsidR="00763E71" w:rsidRPr="00455BA5" w:rsidRDefault="00763E71" w:rsidP="00627A1E">
            <w:pPr>
              <w:jc w:val="center"/>
              <w:rPr>
                <w:rFonts w:ascii="Verdana" w:hAnsi="Verdana" w:cs="Arial"/>
                <w:sz w:val="18"/>
                <w:szCs w:val="18"/>
                <w:lang w:val="hr-HR"/>
              </w:rPr>
            </w:pPr>
          </w:p>
        </w:tc>
      </w:tr>
      <w:tr w:rsidR="00763E71" w:rsidRPr="00455BA5" w14:paraId="387DDA4C" w14:textId="77777777" w:rsidTr="00455BA5">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22D09F59" w14:textId="77777777" w:rsidR="00763E71" w:rsidRPr="00455BA5" w:rsidRDefault="00763E71" w:rsidP="00627A1E">
            <w:pPr>
              <w:rPr>
                <w:rFonts w:ascii="Verdana" w:hAnsi="Verdana" w:cs="Arial"/>
                <w:b/>
                <w:sz w:val="18"/>
                <w:szCs w:val="18"/>
                <w:lang w:val="hr-HR"/>
              </w:rPr>
            </w:pPr>
          </w:p>
        </w:tc>
      </w:tr>
      <w:tr w:rsidR="00763E71" w:rsidRPr="00455BA5" w14:paraId="6EE73B1C"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F2C5B98" w14:textId="77777777"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br w:type="page"/>
            </w:r>
            <w:r w:rsidRPr="00455BA5">
              <w:rPr>
                <w:rFonts w:ascii="Verdana" w:hAnsi="Verdana" w:cs="Arial"/>
                <w:b/>
                <w:sz w:val="18"/>
                <w:szCs w:val="18"/>
                <w:lang w:val="hr-HR"/>
              </w:rPr>
              <w:t xml:space="preserve">4. Održivost </w:t>
            </w:r>
          </w:p>
        </w:tc>
        <w:tc>
          <w:tcPr>
            <w:tcW w:w="15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3C2A2B8" w14:textId="77777777" w:rsidR="00763E71" w:rsidRPr="00455BA5" w:rsidRDefault="00763E71" w:rsidP="00627A1E">
            <w:pPr>
              <w:jc w:val="center"/>
              <w:rPr>
                <w:rFonts w:ascii="Verdana" w:hAnsi="Verdana" w:cs="Arial"/>
                <w:b/>
                <w:sz w:val="18"/>
                <w:szCs w:val="18"/>
                <w:lang w:val="hr-HR"/>
              </w:rPr>
            </w:pPr>
            <w:r w:rsidRPr="00455BA5">
              <w:rPr>
                <w:rFonts w:ascii="Verdana" w:hAnsi="Verdana" w:cs="Arial"/>
                <w:b/>
                <w:sz w:val="18"/>
                <w:szCs w:val="18"/>
                <w:lang w:val="hr-HR"/>
              </w:rPr>
              <w:t>25</w:t>
            </w:r>
          </w:p>
        </w:tc>
        <w:tc>
          <w:tcPr>
            <w:tcW w:w="1176" w:type="dxa"/>
            <w:tcBorders>
              <w:top w:val="single" w:sz="4" w:space="0" w:color="auto"/>
              <w:left w:val="single" w:sz="4" w:space="0" w:color="auto"/>
              <w:bottom w:val="single" w:sz="4" w:space="0" w:color="auto"/>
              <w:right w:val="single" w:sz="4" w:space="0" w:color="auto"/>
            </w:tcBorders>
          </w:tcPr>
          <w:p w14:paraId="0CE95825" w14:textId="77777777" w:rsidR="00763E71" w:rsidRPr="00455BA5" w:rsidRDefault="00763E71" w:rsidP="00627A1E">
            <w:pPr>
              <w:jc w:val="center"/>
              <w:rPr>
                <w:rFonts w:ascii="Verdana" w:hAnsi="Verdana" w:cs="Arial"/>
                <w:b/>
                <w:sz w:val="18"/>
                <w:szCs w:val="18"/>
                <w:lang w:val="hr-HR"/>
              </w:rPr>
            </w:pPr>
          </w:p>
        </w:tc>
      </w:tr>
      <w:tr w:rsidR="00763E71" w:rsidRPr="00455BA5" w14:paraId="5CCCA1FF"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37D39FCD" w14:textId="77777777" w:rsidR="00763E71" w:rsidRPr="00455BA5" w:rsidRDefault="00763E71" w:rsidP="00627A1E">
            <w:pPr>
              <w:ind w:left="340" w:hanging="340"/>
              <w:rPr>
                <w:rFonts w:ascii="Verdana" w:hAnsi="Verdana" w:cs="Arial"/>
                <w:sz w:val="18"/>
                <w:szCs w:val="18"/>
                <w:lang w:val="hr-HR"/>
              </w:rPr>
            </w:pPr>
            <w:r w:rsidRPr="00455BA5">
              <w:rPr>
                <w:rFonts w:ascii="Verdana" w:hAnsi="Verdana" w:cs="Arial"/>
                <w:sz w:val="18"/>
                <w:szCs w:val="18"/>
                <w:lang w:val="hr-HR"/>
              </w:rPr>
              <w:t xml:space="preserve">4.1 Da li će aktivnosti predviđene projektom imati </w:t>
            </w:r>
            <w:r w:rsidRPr="00455BA5">
              <w:rPr>
                <w:rFonts w:ascii="Verdana" w:hAnsi="Verdana" w:cs="Arial"/>
                <w:b/>
                <w:sz w:val="18"/>
                <w:szCs w:val="18"/>
                <w:lang w:val="hr-HR"/>
              </w:rPr>
              <w:t>konkretan uticaj</w:t>
            </w:r>
            <w:r w:rsidRPr="00455BA5">
              <w:rPr>
                <w:rFonts w:ascii="Verdana" w:hAnsi="Verdana" w:cs="Arial"/>
                <w:sz w:val="18"/>
                <w:szCs w:val="18"/>
                <w:lang w:val="hr-HR"/>
              </w:rPr>
              <w:t xml:space="preserve"> na ciljne grupe? </w:t>
            </w:r>
          </w:p>
        </w:tc>
        <w:tc>
          <w:tcPr>
            <w:tcW w:w="1518" w:type="dxa"/>
            <w:tcBorders>
              <w:top w:val="single" w:sz="4" w:space="0" w:color="auto"/>
              <w:left w:val="single" w:sz="4" w:space="0" w:color="auto"/>
              <w:bottom w:val="single" w:sz="4" w:space="0" w:color="auto"/>
              <w:right w:val="single" w:sz="4" w:space="0" w:color="auto"/>
            </w:tcBorders>
            <w:hideMark/>
          </w:tcPr>
          <w:p w14:paraId="4CA65469"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2401314A" w14:textId="77777777" w:rsidR="00763E71" w:rsidRPr="00455BA5" w:rsidRDefault="00763E71" w:rsidP="00627A1E">
            <w:pPr>
              <w:jc w:val="center"/>
              <w:rPr>
                <w:rFonts w:ascii="Verdana" w:hAnsi="Verdana" w:cs="Arial"/>
                <w:sz w:val="18"/>
                <w:szCs w:val="18"/>
                <w:lang w:val="hr-HR"/>
              </w:rPr>
            </w:pPr>
          </w:p>
        </w:tc>
      </w:tr>
      <w:tr w:rsidR="00763E71" w:rsidRPr="00455BA5" w14:paraId="1AF95B35"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316FA3BB" w14:textId="77777777"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t xml:space="preserve">4.2 Da li će projekt imati </w:t>
            </w:r>
            <w:r w:rsidRPr="00455BA5">
              <w:rPr>
                <w:rFonts w:ascii="Verdana" w:hAnsi="Verdana" w:cs="Arial"/>
                <w:b/>
                <w:sz w:val="18"/>
                <w:szCs w:val="18"/>
                <w:lang w:val="hr-HR"/>
              </w:rPr>
              <w:t>višestruki uticaj</w:t>
            </w:r>
            <w:r w:rsidRPr="00455BA5">
              <w:rPr>
                <w:rFonts w:ascii="Verdana" w:hAnsi="Verdana" w:cs="Arial"/>
                <w:sz w:val="18"/>
                <w:szCs w:val="18"/>
                <w:lang w:val="hr-HR"/>
              </w:rPr>
              <w:t xml:space="preserve">? </w:t>
            </w:r>
            <w:r w:rsidRPr="00455BA5">
              <w:rPr>
                <w:rFonts w:ascii="Verdana" w:hAnsi="Verdana" w:cs="Arial"/>
                <w:i/>
                <w:sz w:val="18"/>
                <w:szCs w:val="18"/>
                <w:lang w:val="hr-HR"/>
              </w:rPr>
              <w:t xml:space="preserve">(uključujući mogućnost primjene na druge ciljne grupe ili implementaciju u drugim sredinama i/ili produžavanje </w:t>
            </w:r>
            <w:r w:rsidRPr="00455BA5">
              <w:rPr>
                <w:rFonts w:ascii="Verdana" w:hAnsi="Verdana" w:cs="Arial"/>
                <w:i/>
                <w:sz w:val="18"/>
                <w:szCs w:val="18"/>
                <w:lang w:val="hr-HR"/>
              </w:rPr>
              <w:lastRenderedPageBreak/>
              <w:t>efekata aktivnosti kao i razmjene informacija o iskustvima sa projekta)</w:t>
            </w:r>
          </w:p>
        </w:tc>
        <w:tc>
          <w:tcPr>
            <w:tcW w:w="1518" w:type="dxa"/>
            <w:tcBorders>
              <w:top w:val="single" w:sz="4" w:space="0" w:color="auto"/>
              <w:left w:val="single" w:sz="4" w:space="0" w:color="auto"/>
              <w:bottom w:val="single" w:sz="4" w:space="0" w:color="auto"/>
              <w:right w:val="single" w:sz="4" w:space="0" w:color="auto"/>
            </w:tcBorders>
            <w:hideMark/>
          </w:tcPr>
          <w:p w14:paraId="22E90C96"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lastRenderedPageBreak/>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61948D30" w14:textId="77777777" w:rsidR="00763E71" w:rsidRPr="00455BA5" w:rsidRDefault="00763E71" w:rsidP="00627A1E">
            <w:pPr>
              <w:jc w:val="center"/>
              <w:rPr>
                <w:rFonts w:ascii="Verdana" w:hAnsi="Verdana" w:cs="Arial"/>
                <w:sz w:val="18"/>
                <w:szCs w:val="18"/>
                <w:lang w:val="hr-HR"/>
              </w:rPr>
            </w:pPr>
          </w:p>
        </w:tc>
      </w:tr>
      <w:tr w:rsidR="00763E71" w:rsidRPr="00455BA5" w14:paraId="30F1EC72"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6B2CC1E4" w14:textId="77777777"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lastRenderedPageBreak/>
              <w:t xml:space="preserve">4.3 Da li su očekivani rezultati predloženih aktivnosti institucionalno </w:t>
            </w:r>
            <w:r w:rsidRPr="00455BA5">
              <w:rPr>
                <w:rFonts w:ascii="Verdana" w:hAnsi="Verdana" w:cs="Arial"/>
                <w:b/>
                <w:sz w:val="18"/>
                <w:szCs w:val="18"/>
                <w:lang w:val="hr-HR"/>
              </w:rPr>
              <w:t xml:space="preserve">održivi? </w:t>
            </w:r>
            <w:r w:rsidRPr="00455BA5">
              <w:rPr>
                <w:rFonts w:ascii="Verdana" w:hAnsi="Verdana" w:cs="Arial"/>
                <w:i/>
                <w:sz w:val="18"/>
                <w:szCs w:val="18"/>
                <w:lang w:val="hr-HR"/>
              </w:rPr>
              <w:t>(Da li će strukture koje omogućuju da se aktivnosti nastave postojati na kraju projekta? Da li će postojati lokalno “vlasništvo” nad rezultatima projekta?)</w:t>
            </w:r>
          </w:p>
        </w:tc>
        <w:tc>
          <w:tcPr>
            <w:tcW w:w="1518" w:type="dxa"/>
            <w:tcBorders>
              <w:top w:val="single" w:sz="4" w:space="0" w:color="auto"/>
              <w:left w:val="single" w:sz="4" w:space="0" w:color="auto"/>
              <w:bottom w:val="single" w:sz="4" w:space="0" w:color="auto"/>
              <w:right w:val="single" w:sz="4" w:space="0" w:color="auto"/>
            </w:tcBorders>
            <w:hideMark/>
          </w:tcPr>
          <w:p w14:paraId="2F17262A"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261FE71C" w14:textId="77777777" w:rsidR="00763E71" w:rsidRPr="00455BA5" w:rsidRDefault="00763E71" w:rsidP="00627A1E">
            <w:pPr>
              <w:jc w:val="center"/>
              <w:rPr>
                <w:rFonts w:ascii="Verdana" w:hAnsi="Verdana" w:cs="Arial"/>
                <w:sz w:val="18"/>
                <w:szCs w:val="18"/>
                <w:lang w:val="hr-HR"/>
              </w:rPr>
            </w:pPr>
          </w:p>
        </w:tc>
      </w:tr>
      <w:tr w:rsidR="00763E71" w:rsidRPr="00455BA5" w14:paraId="738A8E1E"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4C08B1FF" w14:textId="77777777" w:rsidR="00763E71" w:rsidRPr="00455BA5" w:rsidRDefault="00763E71" w:rsidP="00627A1E">
            <w:pPr>
              <w:rPr>
                <w:rFonts w:ascii="Verdana" w:hAnsi="Verdana" w:cs="Arial"/>
                <w:sz w:val="18"/>
                <w:szCs w:val="18"/>
                <w:lang w:val="hr-HR"/>
              </w:rPr>
            </w:pPr>
            <w:r w:rsidRPr="00455BA5">
              <w:rPr>
                <w:rFonts w:ascii="Verdana" w:hAnsi="Verdana" w:cs="Arial"/>
                <w:bCs/>
                <w:sz w:val="18"/>
                <w:szCs w:val="18"/>
                <w:lang w:val="hr-HR"/>
              </w:rPr>
              <w:t>4.4</w:t>
            </w:r>
            <w:r w:rsidRPr="00455BA5">
              <w:rPr>
                <w:rFonts w:ascii="Verdana" w:hAnsi="Verdana" w:cs="Arial"/>
                <w:b/>
                <w:bCs/>
                <w:sz w:val="18"/>
                <w:szCs w:val="18"/>
                <w:lang w:val="hr-HR"/>
              </w:rPr>
              <w:t xml:space="preserve"> </w:t>
            </w:r>
            <w:r w:rsidRPr="00455BA5">
              <w:rPr>
                <w:rFonts w:ascii="Verdana" w:hAnsi="Verdana" w:cs="Arial"/>
                <w:sz w:val="18"/>
                <w:szCs w:val="18"/>
                <w:lang w:val="hr-HR"/>
              </w:rPr>
              <w:t xml:space="preserve">Da li su očekivani rezultati predloženih aktivnosti </w:t>
            </w:r>
            <w:r w:rsidRPr="00455BA5">
              <w:rPr>
                <w:rFonts w:ascii="Verdana" w:hAnsi="Verdana" w:cs="Arial"/>
                <w:b/>
                <w:sz w:val="18"/>
                <w:szCs w:val="18"/>
                <w:lang w:val="hr-HR"/>
              </w:rPr>
              <w:t>održivi</w:t>
            </w:r>
            <w:r w:rsidRPr="00455BA5">
              <w:rPr>
                <w:rFonts w:ascii="Verdana" w:hAnsi="Verdana" w:cs="Arial"/>
                <w:sz w:val="18"/>
                <w:szCs w:val="18"/>
                <w:lang w:val="hr-HR"/>
              </w:rPr>
              <w:t>? (</w:t>
            </w:r>
            <w:r w:rsidRPr="00455BA5">
              <w:rPr>
                <w:rFonts w:ascii="Verdana" w:hAnsi="Verdana" w:cs="Arial"/>
                <w:i/>
                <w:sz w:val="18"/>
                <w:szCs w:val="18"/>
                <w:lang w:val="hr-HR"/>
              </w:rPr>
              <w:t>kakav će biti strukturalni utjecaj provedenih aktivnosti – npr. da li će doći do poboljšanja pravne rgulative, metoda i pravila ponašanja, itd.)?</w:t>
            </w:r>
          </w:p>
        </w:tc>
        <w:tc>
          <w:tcPr>
            <w:tcW w:w="1518" w:type="dxa"/>
            <w:tcBorders>
              <w:top w:val="single" w:sz="4" w:space="0" w:color="auto"/>
              <w:left w:val="single" w:sz="4" w:space="0" w:color="auto"/>
              <w:bottom w:val="single" w:sz="4" w:space="0" w:color="auto"/>
              <w:right w:val="single" w:sz="4" w:space="0" w:color="auto"/>
            </w:tcBorders>
            <w:hideMark/>
          </w:tcPr>
          <w:p w14:paraId="04A162A6"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3E523A12" w14:textId="77777777" w:rsidR="00763E71" w:rsidRPr="00455BA5" w:rsidRDefault="00763E71" w:rsidP="00627A1E">
            <w:pPr>
              <w:jc w:val="center"/>
              <w:rPr>
                <w:rFonts w:ascii="Verdana" w:hAnsi="Verdana" w:cs="Arial"/>
                <w:sz w:val="18"/>
                <w:szCs w:val="18"/>
                <w:lang w:val="hr-HR"/>
              </w:rPr>
            </w:pPr>
          </w:p>
        </w:tc>
      </w:tr>
      <w:tr w:rsidR="00763E71" w:rsidRPr="00455BA5" w14:paraId="1EC87DB6"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257AFCFA" w14:textId="77777777" w:rsidR="00763E71" w:rsidRPr="00455BA5" w:rsidRDefault="00763E71" w:rsidP="00627A1E">
            <w:pPr>
              <w:rPr>
                <w:rFonts w:ascii="Verdana" w:hAnsi="Verdana" w:cs="Arial"/>
                <w:sz w:val="18"/>
                <w:szCs w:val="18"/>
                <w:lang w:val="hr-HR"/>
              </w:rPr>
            </w:pPr>
            <w:r w:rsidRPr="00455BA5">
              <w:rPr>
                <w:rFonts w:ascii="Verdana" w:hAnsi="Verdana" w:cs="Arial"/>
                <w:bCs/>
                <w:sz w:val="18"/>
                <w:szCs w:val="18"/>
                <w:lang w:val="hr-HR"/>
              </w:rPr>
              <w:t>4.5 Da li je vjerovatno da će očekivani dugoročni rezultati imati utjecaja na lokalne ekonomske uslove i/ili kvalitet života u ciljnim područjima?</w:t>
            </w:r>
          </w:p>
        </w:tc>
        <w:tc>
          <w:tcPr>
            <w:tcW w:w="1518" w:type="dxa"/>
            <w:tcBorders>
              <w:top w:val="single" w:sz="4" w:space="0" w:color="auto"/>
              <w:left w:val="single" w:sz="4" w:space="0" w:color="auto"/>
              <w:bottom w:val="single" w:sz="4" w:space="0" w:color="auto"/>
              <w:right w:val="single" w:sz="4" w:space="0" w:color="auto"/>
            </w:tcBorders>
            <w:hideMark/>
          </w:tcPr>
          <w:p w14:paraId="7A47C1D5"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2DE3FF5E" w14:textId="77777777" w:rsidR="00763E71" w:rsidRPr="00455BA5" w:rsidRDefault="00763E71" w:rsidP="00627A1E">
            <w:pPr>
              <w:jc w:val="center"/>
              <w:rPr>
                <w:rFonts w:ascii="Verdana" w:hAnsi="Verdana" w:cs="Arial"/>
                <w:sz w:val="18"/>
                <w:szCs w:val="18"/>
                <w:lang w:val="hr-HR"/>
              </w:rPr>
            </w:pPr>
          </w:p>
        </w:tc>
      </w:tr>
      <w:tr w:rsidR="00763E71" w:rsidRPr="00455BA5" w14:paraId="5B7A4592" w14:textId="77777777" w:rsidTr="00455BA5">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0C8B6A50" w14:textId="77777777" w:rsidR="00763E71" w:rsidRPr="00455BA5" w:rsidRDefault="00763E71" w:rsidP="00627A1E">
            <w:pPr>
              <w:rPr>
                <w:rFonts w:ascii="Verdana" w:hAnsi="Verdana" w:cs="Arial"/>
                <w:b/>
                <w:sz w:val="18"/>
                <w:szCs w:val="18"/>
                <w:lang w:val="hr-HR"/>
              </w:rPr>
            </w:pPr>
          </w:p>
        </w:tc>
      </w:tr>
      <w:tr w:rsidR="00763E71" w:rsidRPr="00455BA5" w14:paraId="1345A6F6"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CCBC8F4" w14:textId="77777777"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br w:type="page"/>
            </w:r>
            <w:r w:rsidRPr="00455BA5">
              <w:rPr>
                <w:rFonts w:ascii="Verdana" w:hAnsi="Verdana" w:cs="Arial"/>
                <w:b/>
                <w:sz w:val="18"/>
                <w:szCs w:val="18"/>
                <w:lang w:val="hr-HR"/>
              </w:rPr>
              <w:t>5. Budžet i racionalnost troškova</w:t>
            </w:r>
          </w:p>
        </w:tc>
        <w:tc>
          <w:tcPr>
            <w:tcW w:w="1518" w:type="dxa"/>
            <w:tcBorders>
              <w:top w:val="single" w:sz="4" w:space="0" w:color="auto"/>
              <w:left w:val="single" w:sz="4" w:space="0" w:color="auto"/>
              <w:bottom w:val="single" w:sz="4" w:space="0" w:color="auto"/>
              <w:right w:val="nil"/>
            </w:tcBorders>
            <w:shd w:val="clear" w:color="auto" w:fill="C0C0C0"/>
            <w:vAlign w:val="center"/>
            <w:hideMark/>
          </w:tcPr>
          <w:p w14:paraId="30E92D75" w14:textId="77777777" w:rsidR="00763E71" w:rsidRPr="00455BA5" w:rsidRDefault="00763E71" w:rsidP="00627A1E">
            <w:pPr>
              <w:jc w:val="center"/>
              <w:rPr>
                <w:rFonts w:ascii="Verdana" w:hAnsi="Verdana" w:cs="Arial"/>
                <w:b/>
                <w:sz w:val="18"/>
                <w:szCs w:val="18"/>
                <w:lang w:val="hr-HR"/>
              </w:rPr>
            </w:pPr>
            <w:r w:rsidRPr="00455BA5">
              <w:rPr>
                <w:rFonts w:ascii="Verdana" w:hAnsi="Verdana" w:cs="Arial"/>
                <w:b/>
                <w:sz w:val="18"/>
                <w:szCs w:val="18"/>
                <w:lang w:val="hr-HR"/>
              </w:rPr>
              <w:t>15</w:t>
            </w:r>
          </w:p>
        </w:tc>
        <w:tc>
          <w:tcPr>
            <w:tcW w:w="1176" w:type="dxa"/>
            <w:tcBorders>
              <w:top w:val="single" w:sz="4" w:space="0" w:color="auto"/>
              <w:left w:val="single" w:sz="4" w:space="0" w:color="auto"/>
              <w:bottom w:val="single" w:sz="4" w:space="0" w:color="auto"/>
              <w:right w:val="single" w:sz="4" w:space="0" w:color="auto"/>
            </w:tcBorders>
          </w:tcPr>
          <w:p w14:paraId="7C819BDF" w14:textId="77777777" w:rsidR="00763E71" w:rsidRPr="00455BA5" w:rsidRDefault="00763E71" w:rsidP="00627A1E">
            <w:pPr>
              <w:jc w:val="center"/>
              <w:rPr>
                <w:rFonts w:ascii="Verdana" w:hAnsi="Verdana" w:cs="Arial"/>
                <w:b/>
                <w:sz w:val="18"/>
                <w:szCs w:val="18"/>
                <w:lang w:val="hr-HR"/>
              </w:rPr>
            </w:pPr>
          </w:p>
        </w:tc>
      </w:tr>
      <w:tr w:rsidR="00763E71" w:rsidRPr="00455BA5" w14:paraId="53B3A0EA"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7222E309" w14:textId="77777777" w:rsidR="00763E71" w:rsidRPr="00455BA5" w:rsidRDefault="00763E71" w:rsidP="00627A1E">
            <w:pPr>
              <w:ind w:left="340" w:hanging="340"/>
              <w:rPr>
                <w:rFonts w:ascii="Verdana" w:hAnsi="Verdana" w:cs="Arial"/>
                <w:sz w:val="18"/>
                <w:szCs w:val="18"/>
                <w:lang w:val="hr-HR"/>
              </w:rPr>
            </w:pPr>
            <w:r w:rsidRPr="00455BA5">
              <w:rPr>
                <w:rFonts w:ascii="Verdana" w:hAnsi="Verdana" w:cs="Arial"/>
                <w:sz w:val="18"/>
                <w:szCs w:val="18"/>
                <w:lang w:val="hr-HR"/>
              </w:rPr>
              <w:t>5.1 Da li je odnos između procijenjenih troškova i očekivanih rezultata zadovoljavajući?</w:t>
            </w:r>
          </w:p>
        </w:tc>
        <w:tc>
          <w:tcPr>
            <w:tcW w:w="1518" w:type="dxa"/>
            <w:tcBorders>
              <w:top w:val="single" w:sz="4" w:space="0" w:color="auto"/>
              <w:left w:val="single" w:sz="4" w:space="0" w:color="auto"/>
              <w:bottom w:val="single" w:sz="4" w:space="0" w:color="auto"/>
              <w:right w:val="single" w:sz="4" w:space="0" w:color="auto"/>
            </w:tcBorders>
            <w:hideMark/>
          </w:tcPr>
          <w:p w14:paraId="3F6CCEE6"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4C4A267F" w14:textId="77777777" w:rsidR="00763E71" w:rsidRPr="00455BA5" w:rsidRDefault="00763E71" w:rsidP="00627A1E">
            <w:pPr>
              <w:jc w:val="center"/>
              <w:rPr>
                <w:rFonts w:ascii="Verdana" w:hAnsi="Verdana" w:cs="Arial"/>
                <w:sz w:val="18"/>
                <w:szCs w:val="18"/>
                <w:lang w:val="hr-HR"/>
              </w:rPr>
            </w:pPr>
          </w:p>
        </w:tc>
      </w:tr>
      <w:tr w:rsidR="00763E71" w:rsidRPr="00455BA5" w14:paraId="79CB76A1"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2D31157D" w14:textId="77777777" w:rsidR="00763E71" w:rsidRPr="00455BA5" w:rsidRDefault="00763E71" w:rsidP="00627A1E">
            <w:pPr>
              <w:ind w:left="340" w:hanging="340"/>
              <w:rPr>
                <w:rFonts w:ascii="Verdana" w:hAnsi="Verdana" w:cs="Arial"/>
                <w:sz w:val="18"/>
                <w:szCs w:val="18"/>
                <w:lang w:val="hr-HR"/>
              </w:rPr>
            </w:pPr>
            <w:r w:rsidRPr="00455BA5">
              <w:rPr>
                <w:rFonts w:ascii="Verdana" w:hAnsi="Verdana" w:cs="Arial"/>
                <w:sz w:val="18"/>
                <w:szCs w:val="18"/>
                <w:lang w:val="hr-HR"/>
              </w:rPr>
              <w:t xml:space="preserve">5.2 Da li su predloženi troškovi </w:t>
            </w:r>
            <w:r w:rsidRPr="00455BA5">
              <w:rPr>
                <w:rFonts w:ascii="Verdana" w:hAnsi="Verdana" w:cs="Arial"/>
                <w:b/>
                <w:sz w:val="18"/>
                <w:szCs w:val="18"/>
                <w:lang w:val="hr-HR"/>
              </w:rPr>
              <w:t>neophodni</w:t>
            </w:r>
            <w:r w:rsidRPr="00455BA5">
              <w:rPr>
                <w:rFonts w:ascii="Verdana" w:hAnsi="Verdana" w:cs="Arial"/>
                <w:sz w:val="18"/>
                <w:szCs w:val="18"/>
                <w:lang w:val="hr-HR"/>
              </w:rPr>
              <w:t xml:space="preserve"> za implementaciju projekta? </w:t>
            </w:r>
          </w:p>
        </w:tc>
        <w:tc>
          <w:tcPr>
            <w:tcW w:w="1518" w:type="dxa"/>
            <w:tcBorders>
              <w:top w:val="single" w:sz="4" w:space="0" w:color="auto"/>
              <w:left w:val="single" w:sz="4" w:space="0" w:color="auto"/>
              <w:bottom w:val="single" w:sz="4" w:space="0" w:color="auto"/>
              <w:right w:val="single" w:sz="4" w:space="0" w:color="auto"/>
            </w:tcBorders>
            <w:hideMark/>
          </w:tcPr>
          <w:p w14:paraId="4F122624"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064E02BB" w14:textId="77777777" w:rsidR="00763E71" w:rsidRPr="00455BA5" w:rsidRDefault="00763E71" w:rsidP="00627A1E">
            <w:pPr>
              <w:jc w:val="center"/>
              <w:rPr>
                <w:rFonts w:ascii="Verdana" w:hAnsi="Verdana" w:cs="Arial"/>
                <w:sz w:val="18"/>
                <w:szCs w:val="18"/>
                <w:lang w:val="hr-HR"/>
              </w:rPr>
            </w:pPr>
          </w:p>
        </w:tc>
      </w:tr>
      <w:tr w:rsidR="00763E71" w:rsidRPr="00455BA5" w14:paraId="09CC1A5D"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14:paraId="0D92EF42" w14:textId="77777777" w:rsidR="00763E71" w:rsidRPr="00455BA5" w:rsidRDefault="00763E71" w:rsidP="00627A1E">
            <w:pPr>
              <w:autoSpaceDE w:val="0"/>
              <w:autoSpaceDN w:val="0"/>
              <w:adjustRightInd w:val="0"/>
              <w:rPr>
                <w:rFonts w:ascii="Verdana" w:hAnsi="Verdana" w:cs="Arial"/>
                <w:bCs/>
                <w:sz w:val="18"/>
                <w:szCs w:val="18"/>
                <w:lang w:val="hr-HR"/>
              </w:rPr>
            </w:pPr>
            <w:r w:rsidRPr="00455BA5">
              <w:rPr>
                <w:rFonts w:ascii="Verdana" w:hAnsi="Verdana" w:cs="Arial"/>
                <w:bCs/>
                <w:sz w:val="18"/>
                <w:szCs w:val="18"/>
                <w:lang w:val="hr-HR"/>
              </w:rPr>
              <w:t>5.3 Budžet</w:t>
            </w:r>
          </w:p>
          <w:p w14:paraId="58F178B0" w14:textId="77777777" w:rsidR="00763E71" w:rsidRPr="00455BA5" w:rsidRDefault="00763E71" w:rsidP="00627A1E">
            <w:pPr>
              <w:autoSpaceDE w:val="0"/>
              <w:autoSpaceDN w:val="0"/>
              <w:adjustRightInd w:val="0"/>
              <w:rPr>
                <w:rFonts w:ascii="Verdana" w:hAnsi="Verdana" w:cs="Arial"/>
                <w:bCs/>
                <w:sz w:val="18"/>
                <w:szCs w:val="18"/>
                <w:lang w:val="hr-HR"/>
              </w:rPr>
            </w:pPr>
            <w:r w:rsidRPr="00455BA5">
              <w:rPr>
                <w:rFonts w:ascii="Verdana" w:hAnsi="Verdana" w:cs="Arial"/>
                <w:bCs/>
                <w:sz w:val="18"/>
                <w:szCs w:val="18"/>
                <w:lang w:val="hr-HR"/>
              </w:rPr>
              <w:t>- da li je budžet jasan i da li uključuje i narativni dio? (omogućena opravdanost za tehničku opremu)</w:t>
            </w:r>
          </w:p>
          <w:p w14:paraId="42AFDD3E" w14:textId="77777777" w:rsidR="00763E71" w:rsidRPr="00455BA5" w:rsidRDefault="00763E71" w:rsidP="00627A1E">
            <w:pPr>
              <w:autoSpaceDE w:val="0"/>
              <w:autoSpaceDN w:val="0"/>
              <w:adjustRightInd w:val="0"/>
              <w:rPr>
                <w:rFonts w:ascii="Verdana" w:hAnsi="Verdana" w:cs="Arial"/>
                <w:bCs/>
                <w:sz w:val="18"/>
                <w:szCs w:val="18"/>
                <w:lang w:val="hr-HR"/>
              </w:rPr>
            </w:pPr>
            <w:r w:rsidRPr="00455BA5">
              <w:rPr>
                <w:rFonts w:ascii="Verdana" w:hAnsi="Verdana" w:cs="Arial"/>
                <w:bCs/>
                <w:sz w:val="18"/>
                <w:szCs w:val="18"/>
                <w:lang w:val="hr-HR"/>
              </w:rPr>
              <w:t>- da li je zadovoljen princip prema kom administrativni i troškovi osoblja ne prelaze 20% ukupnih troškova?</w:t>
            </w:r>
          </w:p>
          <w:p w14:paraId="6FC75D2D" w14:textId="77777777" w:rsidR="00763E71" w:rsidRPr="00455BA5" w:rsidRDefault="00763E71" w:rsidP="00627A1E">
            <w:pPr>
              <w:ind w:left="340" w:hanging="340"/>
              <w:rPr>
                <w:rFonts w:ascii="Verdana" w:hAnsi="Verdana" w:cs="Arial"/>
                <w:sz w:val="18"/>
                <w:szCs w:val="18"/>
                <w:lang w:val="hr-HR"/>
              </w:rPr>
            </w:pPr>
            <w:r w:rsidRPr="00455BA5">
              <w:rPr>
                <w:rFonts w:ascii="Verdana" w:hAnsi="Verdana" w:cs="Arial"/>
                <w:bCs/>
                <w:sz w:val="18"/>
                <w:szCs w:val="18"/>
                <w:lang w:val="hr-HR"/>
              </w:rPr>
              <w:t>- gdje je primjenjivo, da li su priložene biografije i opisi radnih mjesta?</w:t>
            </w:r>
          </w:p>
        </w:tc>
        <w:tc>
          <w:tcPr>
            <w:tcW w:w="1518" w:type="dxa"/>
            <w:tcBorders>
              <w:top w:val="single" w:sz="4" w:space="0" w:color="auto"/>
              <w:left w:val="single" w:sz="4" w:space="0" w:color="auto"/>
              <w:bottom w:val="single" w:sz="4" w:space="0" w:color="auto"/>
              <w:right w:val="single" w:sz="4" w:space="0" w:color="auto"/>
            </w:tcBorders>
            <w:hideMark/>
          </w:tcPr>
          <w:p w14:paraId="4E4E7664" w14:textId="77777777"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3320BBA9" w14:textId="77777777" w:rsidR="00763E71" w:rsidRPr="00455BA5" w:rsidRDefault="00763E71" w:rsidP="00627A1E">
            <w:pPr>
              <w:jc w:val="center"/>
              <w:rPr>
                <w:rFonts w:ascii="Verdana" w:hAnsi="Verdana" w:cs="Arial"/>
                <w:sz w:val="18"/>
                <w:szCs w:val="18"/>
                <w:lang w:val="hr-HR"/>
              </w:rPr>
            </w:pPr>
          </w:p>
        </w:tc>
      </w:tr>
      <w:tr w:rsidR="00763E71" w:rsidRPr="00455BA5" w14:paraId="5F1E7775" w14:textId="77777777" w:rsidTr="00455BA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761C1EB3" w14:textId="77777777" w:rsidR="00763E71" w:rsidRPr="00455BA5" w:rsidRDefault="00763E71" w:rsidP="00627A1E">
            <w:pPr>
              <w:autoSpaceDE w:val="0"/>
              <w:autoSpaceDN w:val="0"/>
              <w:adjustRightInd w:val="0"/>
              <w:rPr>
                <w:rFonts w:ascii="Verdana" w:hAnsi="Verdana" w:cs="Arial"/>
                <w:bCs/>
                <w:sz w:val="18"/>
                <w:szCs w:val="18"/>
                <w:lang w:val="hr-HR"/>
              </w:rPr>
            </w:pPr>
            <w:r w:rsidRPr="00455BA5">
              <w:rPr>
                <w:rFonts w:ascii="Verdana" w:hAnsi="Verdana" w:cs="Arial"/>
                <w:b/>
                <w:sz w:val="18"/>
                <w:szCs w:val="18"/>
                <w:lang w:val="hr-HR"/>
              </w:rPr>
              <w:t>Maksimalni ukupni zbir</w:t>
            </w:r>
          </w:p>
        </w:tc>
        <w:tc>
          <w:tcPr>
            <w:tcW w:w="1518" w:type="dxa"/>
            <w:tcBorders>
              <w:top w:val="single" w:sz="4" w:space="0" w:color="auto"/>
              <w:left w:val="single" w:sz="4" w:space="0" w:color="auto"/>
              <w:bottom w:val="single" w:sz="4" w:space="0" w:color="auto"/>
              <w:right w:val="single" w:sz="4" w:space="0" w:color="auto"/>
            </w:tcBorders>
            <w:shd w:val="clear" w:color="auto" w:fill="C0C0C0"/>
            <w:hideMark/>
          </w:tcPr>
          <w:p w14:paraId="2FD2ACB8" w14:textId="77777777" w:rsidR="00763E71" w:rsidRPr="00455BA5" w:rsidRDefault="00763E71" w:rsidP="00627A1E">
            <w:pPr>
              <w:jc w:val="center"/>
              <w:rPr>
                <w:rFonts w:ascii="Verdana" w:hAnsi="Verdana" w:cs="Arial"/>
                <w:sz w:val="18"/>
                <w:szCs w:val="18"/>
                <w:lang w:val="hr-HR"/>
              </w:rPr>
            </w:pPr>
            <w:r w:rsidRPr="00455BA5">
              <w:rPr>
                <w:rFonts w:ascii="Verdana" w:hAnsi="Verdana" w:cs="Arial"/>
                <w:b/>
                <w:sz w:val="18"/>
                <w:szCs w:val="18"/>
                <w:lang w:val="hr-HR"/>
              </w:rPr>
              <w:t>100</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14:paraId="4038D3B4" w14:textId="77777777" w:rsidR="00763E71" w:rsidRPr="00455BA5" w:rsidRDefault="00763E71" w:rsidP="00627A1E">
            <w:pPr>
              <w:jc w:val="center"/>
              <w:rPr>
                <w:rFonts w:ascii="Verdana" w:hAnsi="Verdana" w:cs="Arial"/>
                <w:sz w:val="18"/>
                <w:szCs w:val="18"/>
                <w:lang w:val="hr-HR"/>
              </w:rPr>
            </w:pPr>
          </w:p>
        </w:tc>
      </w:tr>
    </w:tbl>
    <w:p w14:paraId="2ED99FE4" w14:textId="77777777" w:rsidR="00763E71" w:rsidRPr="0063537C" w:rsidRDefault="00763E71" w:rsidP="00627A1E">
      <w:pPr>
        <w:jc w:val="both"/>
        <w:rPr>
          <w:rFonts w:ascii="Verdana" w:hAnsi="Verdana" w:cs="Arial"/>
          <w:sz w:val="8"/>
          <w:lang w:val="hr-HR"/>
        </w:rPr>
      </w:pPr>
    </w:p>
    <w:p w14:paraId="6DD7C63E" w14:textId="77777777" w:rsidR="00763E71" w:rsidRPr="00455BA5" w:rsidRDefault="00763E71" w:rsidP="00627A1E">
      <w:pPr>
        <w:jc w:val="both"/>
        <w:rPr>
          <w:rFonts w:ascii="Verdana" w:hAnsi="Verdana"/>
          <w:b/>
          <w:bCs/>
          <w:u w:val="single"/>
          <w:lang w:val="hr-HR"/>
        </w:rPr>
      </w:pPr>
      <w:r w:rsidRPr="00455BA5">
        <w:rPr>
          <w:rFonts w:ascii="Verdana" w:hAnsi="Verdana"/>
          <w:b/>
          <w:bCs/>
          <w:u w:val="single"/>
          <w:lang w:val="hr-HR"/>
        </w:rPr>
        <w:t>Obavještenje o odluci</w:t>
      </w:r>
      <w:bookmarkEnd w:id="9"/>
      <w:r w:rsidRPr="00455BA5">
        <w:rPr>
          <w:rFonts w:ascii="Verdana" w:hAnsi="Verdana"/>
          <w:b/>
          <w:bCs/>
          <w:u w:val="single"/>
          <w:lang w:val="hr-HR"/>
        </w:rPr>
        <w:t xml:space="preserve"> </w:t>
      </w:r>
    </w:p>
    <w:p w14:paraId="09DD1F41" w14:textId="77777777" w:rsidR="00CD293F" w:rsidRPr="005717CF" w:rsidRDefault="00533BDA" w:rsidP="00455BA5">
      <w:pPr>
        <w:pStyle w:val="Text1"/>
        <w:tabs>
          <w:tab w:val="left" w:pos="567"/>
          <w:tab w:val="left" w:pos="2608"/>
          <w:tab w:val="left" w:pos="3317"/>
        </w:tabs>
        <w:spacing w:after="0"/>
        <w:ind w:left="0"/>
        <w:rPr>
          <w:rFonts w:ascii="Verdana" w:hAnsi="Verdana"/>
          <w:bCs/>
          <w:snapToGrid w:val="0"/>
          <w:sz w:val="20"/>
          <w:lang w:val="hr-HR"/>
        </w:rPr>
      </w:pPr>
      <w:bookmarkStart w:id="10" w:name="_Toc110406163"/>
      <w:r w:rsidRPr="00455BA5">
        <w:rPr>
          <w:rFonts w:ascii="Verdana" w:hAnsi="Verdana"/>
          <w:bCs/>
          <w:snapToGrid w:val="0"/>
          <w:sz w:val="20"/>
          <w:lang w:val="hr-HR"/>
        </w:rPr>
        <w:t>Rezultati će biti objavljeni na web stranici Općine Centar Sarajevo</w:t>
      </w:r>
      <w:r w:rsidR="00CD293F">
        <w:rPr>
          <w:rFonts w:ascii="Verdana" w:hAnsi="Verdana"/>
          <w:bCs/>
          <w:snapToGrid w:val="0"/>
          <w:sz w:val="20"/>
          <w:lang w:val="hr-HR"/>
        </w:rPr>
        <w:t xml:space="preserve">: </w:t>
      </w:r>
      <w:hyperlink r:id="rId13" w:history="1">
        <w:r w:rsidR="00CD293F" w:rsidRPr="00873971">
          <w:rPr>
            <w:rStyle w:val="Hiperveza"/>
            <w:rFonts w:ascii="Verdana" w:hAnsi="Verdana"/>
            <w:bCs/>
            <w:snapToGrid w:val="0"/>
            <w:sz w:val="20"/>
            <w:lang w:val="hr-HR"/>
          </w:rPr>
          <w:t>www.centar.ba</w:t>
        </w:r>
      </w:hyperlink>
      <w:r w:rsidR="00CD293F">
        <w:rPr>
          <w:rFonts w:ascii="Verdana" w:hAnsi="Verdana"/>
          <w:bCs/>
          <w:snapToGrid w:val="0"/>
          <w:sz w:val="20"/>
          <w:lang w:val="hr-HR"/>
        </w:rPr>
        <w:t xml:space="preserve">, kao i na oglasnoj ploči u zgradi Općine Centar Sarajevo, </w:t>
      </w:r>
      <w:r w:rsidR="00CD293F" w:rsidRPr="005717CF">
        <w:rPr>
          <w:rFonts w:ascii="Verdana" w:hAnsi="Verdana"/>
          <w:bCs/>
          <w:snapToGrid w:val="0"/>
          <w:sz w:val="20"/>
          <w:lang w:val="hr-HR"/>
        </w:rPr>
        <w:t>u roku od 30 radnih dana od zatvaranja javnog poziva.</w:t>
      </w:r>
    </w:p>
    <w:p w14:paraId="0304B54B" w14:textId="77777777" w:rsidR="00D34F04" w:rsidRPr="00455BA5" w:rsidRDefault="00533BDA" w:rsidP="00455BA5">
      <w:pPr>
        <w:pStyle w:val="Text1"/>
        <w:tabs>
          <w:tab w:val="left" w:pos="567"/>
          <w:tab w:val="left" w:pos="2608"/>
          <w:tab w:val="left" w:pos="3317"/>
        </w:tabs>
        <w:spacing w:after="0"/>
        <w:ind w:left="0"/>
        <w:rPr>
          <w:rFonts w:ascii="Verdana" w:hAnsi="Verdana"/>
          <w:bCs/>
          <w:snapToGrid w:val="0"/>
          <w:sz w:val="20"/>
          <w:lang w:val="hr-HR"/>
        </w:rPr>
      </w:pPr>
      <w:r w:rsidRPr="00455BA5">
        <w:rPr>
          <w:rFonts w:ascii="Verdana" w:hAnsi="Verdana"/>
          <w:bCs/>
          <w:snapToGrid w:val="0"/>
          <w:sz w:val="20"/>
          <w:lang w:val="hr-HR"/>
        </w:rPr>
        <w:t xml:space="preserve">Svi aplikanti koji su predali prijedloge projekata, koji su prihvaćeni ili odbijeni, bit će </w:t>
      </w:r>
      <w:r w:rsidR="002E39BD" w:rsidRPr="00455BA5">
        <w:rPr>
          <w:rFonts w:ascii="Verdana" w:hAnsi="Verdana"/>
          <w:bCs/>
          <w:snapToGrid w:val="0"/>
          <w:sz w:val="20"/>
          <w:lang w:val="hr-HR"/>
        </w:rPr>
        <w:t>obaviješten</w:t>
      </w:r>
      <w:r w:rsidRPr="00455BA5">
        <w:rPr>
          <w:rFonts w:ascii="Verdana" w:hAnsi="Verdana"/>
          <w:bCs/>
          <w:snapToGrid w:val="0"/>
          <w:sz w:val="20"/>
          <w:lang w:val="hr-HR"/>
        </w:rPr>
        <w:t xml:space="preserve"> u pisanoj formi o odluci u vezi sa njihovim prijedlogom projekta.</w:t>
      </w:r>
    </w:p>
    <w:p w14:paraId="66ABA5F5" w14:textId="77777777" w:rsidR="00533BDA" w:rsidRPr="00455BA5" w:rsidRDefault="00533BDA" w:rsidP="00455BA5">
      <w:pPr>
        <w:pStyle w:val="Text1"/>
        <w:tabs>
          <w:tab w:val="left" w:pos="567"/>
          <w:tab w:val="left" w:pos="2608"/>
          <w:tab w:val="left" w:pos="3317"/>
        </w:tabs>
        <w:spacing w:after="80"/>
        <w:ind w:left="0"/>
        <w:rPr>
          <w:rFonts w:ascii="Verdana" w:hAnsi="Verdana"/>
          <w:bCs/>
          <w:snapToGrid w:val="0"/>
          <w:sz w:val="20"/>
          <w:lang w:val="hr-HR"/>
        </w:rPr>
      </w:pPr>
      <w:r w:rsidRPr="00455BA5">
        <w:rPr>
          <w:rFonts w:ascii="Verdana" w:hAnsi="Verdana"/>
          <w:bCs/>
          <w:snapToGrid w:val="0"/>
          <w:sz w:val="20"/>
          <w:lang w:val="hr-HR"/>
        </w:rPr>
        <w:t>Odluka o odbijanju prijedloga projekata ili neodobravanju sredstava biće donesena ukoliko:</w:t>
      </w:r>
    </w:p>
    <w:p w14:paraId="620A8C2F" w14:textId="77777777" w:rsidR="00533BDA" w:rsidRPr="00455BA5" w:rsidRDefault="00533BDA" w:rsidP="00455BA5">
      <w:pPr>
        <w:pStyle w:val="Text1"/>
        <w:numPr>
          <w:ilvl w:val="0"/>
          <w:numId w:val="22"/>
        </w:numPr>
        <w:spacing w:after="0"/>
        <w:rPr>
          <w:rFonts w:ascii="Verdana" w:hAnsi="Verdana"/>
          <w:bCs/>
          <w:snapToGrid w:val="0"/>
          <w:sz w:val="20"/>
          <w:lang w:val="hr-HR"/>
        </w:rPr>
      </w:pPr>
      <w:r w:rsidRPr="00455BA5">
        <w:rPr>
          <w:rFonts w:ascii="Verdana" w:hAnsi="Verdana"/>
          <w:bCs/>
          <w:snapToGrid w:val="0"/>
          <w:sz w:val="20"/>
          <w:lang w:val="hr-HR"/>
        </w:rPr>
        <w:t>podnosilac prijedloga ili jedan ili više njegovih partnera ne ispunjavaju uslove za učešće na javnom pozivu;</w:t>
      </w:r>
    </w:p>
    <w:p w14:paraId="49B0D24C" w14:textId="77777777" w:rsidR="00533BDA" w:rsidRPr="00455BA5" w:rsidRDefault="00533BDA" w:rsidP="00455BA5">
      <w:pPr>
        <w:pStyle w:val="Text1"/>
        <w:numPr>
          <w:ilvl w:val="0"/>
          <w:numId w:val="22"/>
        </w:numPr>
        <w:spacing w:after="0"/>
        <w:rPr>
          <w:rFonts w:ascii="Verdana" w:hAnsi="Verdana"/>
          <w:bCs/>
          <w:snapToGrid w:val="0"/>
          <w:sz w:val="20"/>
          <w:lang w:val="hr-HR"/>
        </w:rPr>
      </w:pPr>
      <w:r w:rsidRPr="00455BA5">
        <w:rPr>
          <w:rFonts w:ascii="Verdana" w:hAnsi="Verdana"/>
          <w:bCs/>
          <w:snapToGrid w:val="0"/>
          <w:sz w:val="20"/>
          <w:lang w:val="hr-HR"/>
        </w:rPr>
        <w:t xml:space="preserve">projektne aktivnosti nisu prihvatljive (npr. </w:t>
      </w:r>
      <w:r w:rsidR="00455BA5">
        <w:rPr>
          <w:rFonts w:ascii="Verdana" w:hAnsi="Verdana"/>
          <w:bCs/>
          <w:snapToGrid w:val="0"/>
          <w:sz w:val="20"/>
          <w:lang w:val="hr-HR"/>
        </w:rPr>
        <w:t>p</w:t>
      </w:r>
      <w:r w:rsidRPr="00455BA5">
        <w:rPr>
          <w:rFonts w:ascii="Verdana" w:hAnsi="Verdana"/>
          <w:bCs/>
          <w:snapToGrid w:val="0"/>
          <w:sz w:val="20"/>
          <w:lang w:val="hr-HR"/>
        </w:rPr>
        <w:t>redložene aktivnosti izlaze izvan okvira poziva za predaju prijedloga projekata, projekat po predviđenom trajanju prelazi maksimalni dozvoljeni vremenski period ili je manji od minimalnog, zahtijevana suma novca je veća od maksimalne dozvoljene sume ili manja od minimalne, itd.);</w:t>
      </w:r>
    </w:p>
    <w:p w14:paraId="1F8084AE" w14:textId="77777777" w:rsidR="00533BDA" w:rsidRPr="00455BA5" w:rsidRDefault="00533BDA" w:rsidP="00455BA5">
      <w:pPr>
        <w:pStyle w:val="Text1"/>
        <w:numPr>
          <w:ilvl w:val="0"/>
          <w:numId w:val="22"/>
        </w:numPr>
        <w:spacing w:after="0"/>
        <w:rPr>
          <w:rFonts w:ascii="Verdana" w:hAnsi="Verdana"/>
          <w:bCs/>
          <w:snapToGrid w:val="0"/>
          <w:sz w:val="20"/>
          <w:lang w:val="hr-HR"/>
        </w:rPr>
      </w:pPr>
      <w:r w:rsidRPr="00455BA5">
        <w:rPr>
          <w:rFonts w:ascii="Verdana" w:hAnsi="Verdana"/>
          <w:bCs/>
          <w:snapToGrid w:val="0"/>
          <w:sz w:val="20"/>
          <w:lang w:val="hr-HR"/>
        </w:rPr>
        <w:t>prijedlog projekta nije bio dovoljno relevantan ili finansijski i operativni kapaciteti podnosioca prijedloga nisu dovoljni, ili su projekti koji su izabrani bili superiorniji po ovim pitanjima;</w:t>
      </w:r>
    </w:p>
    <w:p w14:paraId="206EBD3D" w14:textId="77777777" w:rsidR="00533BDA" w:rsidRPr="00455BA5" w:rsidRDefault="00533BDA" w:rsidP="00455BA5">
      <w:pPr>
        <w:pStyle w:val="Text1"/>
        <w:numPr>
          <w:ilvl w:val="0"/>
          <w:numId w:val="22"/>
        </w:numPr>
        <w:spacing w:after="0"/>
        <w:rPr>
          <w:rFonts w:ascii="Verdana" w:hAnsi="Verdana"/>
          <w:bCs/>
          <w:snapToGrid w:val="0"/>
          <w:sz w:val="20"/>
          <w:lang w:val="hr-HR"/>
        </w:rPr>
      </w:pPr>
      <w:r w:rsidRPr="00455BA5">
        <w:rPr>
          <w:rFonts w:ascii="Verdana" w:hAnsi="Verdana"/>
          <w:bCs/>
          <w:snapToGrid w:val="0"/>
          <w:sz w:val="20"/>
          <w:lang w:val="hr-HR"/>
        </w:rPr>
        <w:t>je prijedlog projekta ocijenjen kao tehnički i finansijski inferioran u odnosu na izabrane prijedloge projekata.</w:t>
      </w:r>
    </w:p>
    <w:p w14:paraId="535E7F36" w14:textId="77777777" w:rsidR="00763E71" w:rsidRPr="00455BA5" w:rsidRDefault="00763E71" w:rsidP="00627A1E">
      <w:pPr>
        <w:pStyle w:val="Text1"/>
        <w:spacing w:after="80"/>
        <w:ind w:left="0"/>
        <w:rPr>
          <w:rFonts w:ascii="Verdana" w:hAnsi="Verdana"/>
          <w:b/>
          <w:bCs/>
          <w:sz w:val="20"/>
          <w:u w:val="single"/>
          <w:lang w:val="hr-HR"/>
        </w:rPr>
      </w:pPr>
      <w:r w:rsidRPr="00455BA5">
        <w:rPr>
          <w:rFonts w:ascii="Verdana" w:hAnsi="Verdana"/>
          <w:b/>
          <w:bCs/>
          <w:sz w:val="20"/>
          <w:u w:val="single"/>
          <w:lang w:val="hr-HR"/>
        </w:rPr>
        <w:t xml:space="preserve">Uslovi koji se odnose na implementaciju projekta nakon odluke o dodjeli </w:t>
      </w:r>
      <w:bookmarkEnd w:id="10"/>
      <w:r w:rsidR="00051458" w:rsidRPr="00455BA5">
        <w:rPr>
          <w:rFonts w:ascii="Verdana" w:hAnsi="Verdana"/>
          <w:b/>
          <w:bCs/>
          <w:sz w:val="20"/>
          <w:u w:val="single"/>
          <w:lang w:val="hr-HR"/>
        </w:rPr>
        <w:t>sredstava</w:t>
      </w:r>
    </w:p>
    <w:p w14:paraId="6B432157" w14:textId="77777777" w:rsidR="00895127" w:rsidRDefault="00763E71" w:rsidP="00900C73">
      <w:pPr>
        <w:jc w:val="both"/>
        <w:rPr>
          <w:rFonts w:ascii="Verdana" w:hAnsi="Verdana"/>
          <w:bCs/>
          <w:lang w:val="hr-HR"/>
        </w:rPr>
      </w:pPr>
      <w:r w:rsidRPr="00455BA5">
        <w:rPr>
          <w:rFonts w:ascii="Verdana" w:hAnsi="Verdana"/>
          <w:bCs/>
          <w:lang w:val="hr-HR"/>
        </w:rPr>
        <w:t xml:space="preserve">Nakon donošenja odluke o dodjeli </w:t>
      </w:r>
      <w:r w:rsidR="00051458" w:rsidRPr="00455BA5">
        <w:rPr>
          <w:rFonts w:ascii="Verdana" w:hAnsi="Verdana"/>
          <w:bCs/>
          <w:lang w:val="hr-HR"/>
        </w:rPr>
        <w:t>sredstava (</w:t>
      </w:r>
      <w:r w:rsidRPr="00455BA5">
        <w:rPr>
          <w:rFonts w:ascii="Verdana" w:hAnsi="Verdana"/>
          <w:bCs/>
          <w:lang w:val="hr-HR"/>
        </w:rPr>
        <w:t>granta</w:t>
      </w:r>
      <w:r w:rsidR="00051458" w:rsidRPr="00455BA5">
        <w:rPr>
          <w:rFonts w:ascii="Verdana" w:hAnsi="Verdana"/>
          <w:bCs/>
          <w:lang w:val="hr-HR"/>
        </w:rPr>
        <w:t>)</w:t>
      </w:r>
      <w:r w:rsidRPr="00455BA5">
        <w:rPr>
          <w:rFonts w:ascii="Verdana" w:hAnsi="Verdana"/>
          <w:bCs/>
          <w:lang w:val="hr-HR"/>
        </w:rPr>
        <w:t>, organizaciji civilnog d</w:t>
      </w:r>
      <w:r w:rsidR="00533BDA" w:rsidRPr="00455BA5">
        <w:rPr>
          <w:rFonts w:ascii="Verdana" w:hAnsi="Verdana"/>
          <w:bCs/>
          <w:lang w:val="hr-HR"/>
        </w:rPr>
        <w:t>ruštva čiji je projekat odobren</w:t>
      </w:r>
      <w:r w:rsidRPr="00455BA5">
        <w:rPr>
          <w:rFonts w:ascii="Verdana" w:hAnsi="Verdana"/>
          <w:bCs/>
          <w:lang w:val="hr-HR"/>
        </w:rPr>
        <w:t xml:space="preserve"> </w:t>
      </w:r>
      <w:r w:rsidR="00EF5F59">
        <w:rPr>
          <w:rFonts w:ascii="Verdana" w:hAnsi="Verdana"/>
          <w:bCs/>
          <w:lang w:val="hr-HR"/>
        </w:rPr>
        <w:t>od strane O</w:t>
      </w:r>
      <w:r w:rsidR="00533BDA" w:rsidRPr="00455BA5">
        <w:rPr>
          <w:rFonts w:ascii="Verdana" w:hAnsi="Verdana"/>
          <w:bCs/>
          <w:lang w:val="hr-HR"/>
        </w:rPr>
        <w:t xml:space="preserve">pćine </w:t>
      </w:r>
      <w:r w:rsidRPr="00455BA5">
        <w:rPr>
          <w:rFonts w:ascii="Verdana" w:hAnsi="Verdana"/>
          <w:bCs/>
          <w:lang w:val="hr-HR"/>
        </w:rPr>
        <w:t>biti ponuđen odgovarajući ugovor za implementaciju projekta. Prije potpisiva</w:t>
      </w:r>
      <w:r w:rsidR="00427013" w:rsidRPr="00455BA5">
        <w:rPr>
          <w:rFonts w:ascii="Verdana" w:hAnsi="Verdana"/>
          <w:bCs/>
          <w:lang w:val="hr-HR"/>
        </w:rPr>
        <w:t xml:space="preserve">nja ugovora </w:t>
      </w:r>
      <w:r w:rsidR="00EF5F59">
        <w:rPr>
          <w:rFonts w:ascii="Verdana" w:hAnsi="Verdana"/>
          <w:bCs/>
          <w:lang w:val="hr-HR"/>
        </w:rPr>
        <w:t>O</w:t>
      </w:r>
      <w:r w:rsidR="0040362C" w:rsidRPr="00455BA5">
        <w:rPr>
          <w:rFonts w:ascii="Verdana" w:hAnsi="Verdana"/>
          <w:bCs/>
          <w:lang w:val="hr-HR"/>
        </w:rPr>
        <w:t xml:space="preserve">pćina </w:t>
      </w:r>
      <w:r w:rsidR="00533BDA" w:rsidRPr="00455BA5">
        <w:rPr>
          <w:rFonts w:ascii="Verdana" w:hAnsi="Verdana"/>
          <w:bCs/>
          <w:lang w:val="hr-HR"/>
        </w:rPr>
        <w:t>ima pravo od organizacije civilnog društva zatražiti da izvrši određene izmjene na projektnom prijedlogu kako bi se uskladio sa pravilima i procedurama implementacije.</w:t>
      </w:r>
    </w:p>
    <w:p w14:paraId="66E27020" w14:textId="77777777" w:rsidR="0063537C" w:rsidRPr="0063537C" w:rsidRDefault="0063537C" w:rsidP="00900C73">
      <w:pPr>
        <w:jc w:val="both"/>
        <w:rPr>
          <w:rFonts w:ascii="Verdana" w:hAnsi="Verdana"/>
          <w:bCs/>
          <w:sz w:val="2"/>
          <w:lang w:val="hr-HR"/>
        </w:rPr>
      </w:pPr>
    </w:p>
    <w:tbl>
      <w:tblPr>
        <w:tblStyle w:val="Koordinatnamreatabe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352"/>
      </w:tblGrid>
      <w:tr w:rsidR="0063537C" w14:paraId="7C5208A0" w14:textId="77777777" w:rsidTr="0063537C">
        <w:tc>
          <w:tcPr>
            <w:tcW w:w="10280" w:type="dxa"/>
            <w:gridSpan w:val="2"/>
          </w:tcPr>
          <w:p w14:paraId="034B56EA" w14:textId="17F45ED5" w:rsidR="0063537C" w:rsidRDefault="0063537C" w:rsidP="0063537C">
            <w:pPr>
              <w:jc w:val="center"/>
              <w:rPr>
                <w:rFonts w:ascii="Myriad Pro" w:hAnsi="Myriad Pro" w:cs="Arial"/>
                <w:b/>
                <w:sz w:val="22"/>
                <w:szCs w:val="22"/>
                <w:lang w:val="hr-HR"/>
              </w:rPr>
            </w:pPr>
            <w:r>
              <w:rPr>
                <w:rFonts w:ascii="Myriad Pro" w:hAnsi="Myriad Pro" w:cs="Arial"/>
                <w:b/>
                <w:sz w:val="22"/>
                <w:szCs w:val="22"/>
                <w:lang w:val="hr-HR"/>
              </w:rPr>
              <w:t>LISTA ANEKSA</w:t>
            </w:r>
          </w:p>
        </w:tc>
      </w:tr>
      <w:tr w:rsidR="0063537C" w14:paraId="55F31D1C" w14:textId="77777777" w:rsidTr="0063537C">
        <w:tc>
          <w:tcPr>
            <w:tcW w:w="4928" w:type="dxa"/>
          </w:tcPr>
          <w:p w14:paraId="5DA3BD19" w14:textId="77777777" w:rsidR="0063537C" w:rsidRPr="00E90CE1" w:rsidRDefault="0063537C" w:rsidP="0063537C">
            <w:pPr>
              <w:tabs>
                <w:tab w:val="left" w:pos="1800"/>
              </w:tabs>
              <w:ind w:firstLine="720"/>
              <w:jc w:val="both"/>
              <w:rPr>
                <w:rFonts w:ascii="Myriad Pro" w:hAnsi="Myriad Pro"/>
                <w:b/>
                <w:noProof/>
                <w:color w:val="005499"/>
                <w:sz w:val="22"/>
                <w:szCs w:val="22"/>
                <w:lang w:val="bs-Latn-BA"/>
              </w:rPr>
            </w:pPr>
            <w:r w:rsidRPr="005717CF">
              <w:rPr>
                <w:rFonts w:ascii="Myriad Pro" w:hAnsi="Myriad Pro"/>
                <w:b/>
                <w:noProof/>
                <w:color w:val="0066CC"/>
                <w:sz w:val="22"/>
                <w:szCs w:val="22"/>
                <w:lang w:val="bs-Latn-BA"/>
              </w:rPr>
              <w:t>Aneks 1</w:t>
            </w:r>
            <w:r w:rsidRPr="00E90CE1">
              <w:rPr>
                <w:rFonts w:ascii="Myriad Pro" w:hAnsi="Myriad Pro"/>
                <w:b/>
                <w:noProof/>
                <w:color w:val="005499"/>
                <w:sz w:val="22"/>
                <w:szCs w:val="22"/>
                <w:lang w:val="bs-Latn-BA"/>
              </w:rPr>
              <w:tab/>
            </w:r>
            <w:r w:rsidRPr="00E90CE1">
              <w:rPr>
                <w:rFonts w:ascii="Myriad Pro" w:hAnsi="Myriad Pro"/>
                <w:noProof/>
                <w:sz w:val="22"/>
                <w:szCs w:val="22"/>
                <w:lang w:val="bs-Latn-BA"/>
              </w:rPr>
              <w:t>Projektni prijedlog</w:t>
            </w:r>
          </w:p>
          <w:p w14:paraId="6D9A4909" w14:textId="77777777" w:rsidR="0063537C" w:rsidRPr="00E90CE1" w:rsidRDefault="0063537C" w:rsidP="0063537C">
            <w:pPr>
              <w:tabs>
                <w:tab w:val="left" w:pos="1800"/>
              </w:tabs>
              <w:ind w:firstLine="720"/>
              <w:jc w:val="both"/>
              <w:rPr>
                <w:rFonts w:ascii="Myriad Pro" w:hAnsi="Myriad Pro"/>
                <w:noProof/>
                <w:sz w:val="22"/>
                <w:szCs w:val="22"/>
                <w:lang w:val="bs-Latn-BA"/>
              </w:rPr>
            </w:pPr>
            <w:r w:rsidRPr="005717CF">
              <w:rPr>
                <w:rFonts w:ascii="Myriad Pro" w:hAnsi="Myriad Pro"/>
                <w:b/>
                <w:noProof/>
                <w:color w:val="0066CC"/>
                <w:sz w:val="22"/>
                <w:szCs w:val="22"/>
                <w:lang w:val="bs-Latn-BA"/>
              </w:rPr>
              <w:t>Aneks 2</w:t>
            </w:r>
            <w:r w:rsidRPr="00E90CE1">
              <w:rPr>
                <w:rFonts w:ascii="Myriad Pro" w:hAnsi="Myriad Pro"/>
                <w:b/>
                <w:noProof/>
                <w:sz w:val="22"/>
                <w:szCs w:val="22"/>
                <w:lang w:val="bs-Latn-BA"/>
              </w:rPr>
              <w:tab/>
            </w:r>
            <w:r w:rsidRPr="00E90CE1">
              <w:rPr>
                <w:rFonts w:ascii="Myriad Pro" w:hAnsi="Myriad Pro"/>
                <w:noProof/>
                <w:sz w:val="22"/>
                <w:szCs w:val="22"/>
                <w:lang w:val="bs-Latn-BA"/>
              </w:rPr>
              <w:t>Pregled budžeta</w:t>
            </w:r>
          </w:p>
          <w:p w14:paraId="52F0E01F" w14:textId="77777777" w:rsidR="0063537C" w:rsidRPr="00E90CE1" w:rsidRDefault="0063537C" w:rsidP="0063537C">
            <w:pPr>
              <w:tabs>
                <w:tab w:val="left" w:pos="1800"/>
              </w:tabs>
              <w:ind w:firstLine="720"/>
              <w:jc w:val="both"/>
              <w:rPr>
                <w:rFonts w:ascii="Myriad Pro" w:hAnsi="Myriad Pro"/>
                <w:noProof/>
                <w:sz w:val="22"/>
                <w:szCs w:val="22"/>
                <w:lang w:val="bs-Latn-BA"/>
              </w:rPr>
            </w:pPr>
            <w:r w:rsidRPr="005717CF">
              <w:rPr>
                <w:rFonts w:ascii="Myriad Pro" w:hAnsi="Myriad Pro"/>
                <w:b/>
                <w:noProof/>
                <w:color w:val="0066CC"/>
                <w:sz w:val="22"/>
                <w:szCs w:val="22"/>
                <w:lang w:val="bs-Latn-BA"/>
              </w:rPr>
              <w:t>Aneks 3</w:t>
            </w:r>
            <w:r w:rsidRPr="00E90CE1">
              <w:rPr>
                <w:rFonts w:ascii="Myriad Pro" w:hAnsi="Myriad Pro"/>
                <w:noProof/>
                <w:sz w:val="22"/>
                <w:szCs w:val="22"/>
                <w:lang w:val="bs-Latn-BA"/>
              </w:rPr>
              <w:t xml:space="preserve"> </w:t>
            </w:r>
            <w:r w:rsidRPr="00E90CE1">
              <w:rPr>
                <w:rFonts w:ascii="Myriad Pro" w:hAnsi="Myriad Pro"/>
                <w:noProof/>
                <w:sz w:val="22"/>
                <w:szCs w:val="22"/>
                <w:lang w:val="bs-Latn-BA"/>
              </w:rPr>
              <w:tab/>
              <w:t>Logički okvir rada</w:t>
            </w:r>
          </w:p>
          <w:p w14:paraId="5BA5134E" w14:textId="77777777" w:rsidR="0063537C" w:rsidRPr="00E90CE1" w:rsidRDefault="0063537C" w:rsidP="0063537C">
            <w:pPr>
              <w:tabs>
                <w:tab w:val="left" w:pos="1800"/>
              </w:tabs>
              <w:ind w:firstLine="720"/>
              <w:jc w:val="both"/>
              <w:rPr>
                <w:rFonts w:ascii="Myriad Pro" w:hAnsi="Myriad Pro"/>
                <w:noProof/>
                <w:sz w:val="22"/>
                <w:szCs w:val="22"/>
                <w:lang w:val="bs-Latn-BA"/>
              </w:rPr>
            </w:pPr>
            <w:r w:rsidRPr="005717CF">
              <w:rPr>
                <w:rFonts w:ascii="Myriad Pro" w:hAnsi="Myriad Pro"/>
                <w:b/>
                <w:noProof/>
                <w:color w:val="0066CC"/>
                <w:sz w:val="22"/>
                <w:szCs w:val="22"/>
                <w:lang w:val="bs-Latn-BA"/>
              </w:rPr>
              <w:t>Aneks 4</w:t>
            </w:r>
            <w:r w:rsidRPr="00E90CE1">
              <w:rPr>
                <w:rFonts w:ascii="Myriad Pro" w:hAnsi="Myriad Pro"/>
                <w:noProof/>
                <w:sz w:val="22"/>
                <w:szCs w:val="22"/>
                <w:lang w:val="bs-Latn-BA"/>
              </w:rPr>
              <w:tab/>
              <w:t>Plan aktivnosti i promocije</w:t>
            </w:r>
          </w:p>
          <w:p w14:paraId="318F302F" w14:textId="77777777" w:rsidR="0063537C" w:rsidRDefault="0063537C">
            <w:pPr>
              <w:rPr>
                <w:rFonts w:ascii="Myriad Pro" w:hAnsi="Myriad Pro" w:cs="Arial"/>
                <w:b/>
                <w:sz w:val="22"/>
                <w:szCs w:val="22"/>
                <w:lang w:val="hr-HR"/>
              </w:rPr>
            </w:pPr>
          </w:p>
        </w:tc>
        <w:tc>
          <w:tcPr>
            <w:tcW w:w="5352" w:type="dxa"/>
          </w:tcPr>
          <w:p w14:paraId="7A5EAADC" w14:textId="77777777" w:rsidR="0063537C" w:rsidRPr="00E90CE1" w:rsidRDefault="0063537C" w:rsidP="0063537C">
            <w:pPr>
              <w:tabs>
                <w:tab w:val="left" w:pos="1800"/>
              </w:tabs>
              <w:ind w:firstLine="720"/>
              <w:jc w:val="both"/>
              <w:rPr>
                <w:rFonts w:ascii="Myriad Pro" w:hAnsi="Myriad Pro"/>
                <w:noProof/>
                <w:sz w:val="22"/>
                <w:szCs w:val="22"/>
                <w:lang w:val="bs-Latn-BA"/>
              </w:rPr>
            </w:pPr>
            <w:r w:rsidRPr="005717CF">
              <w:rPr>
                <w:rFonts w:ascii="Myriad Pro" w:hAnsi="Myriad Pro"/>
                <w:b/>
                <w:noProof/>
                <w:color w:val="0066CC"/>
                <w:sz w:val="22"/>
                <w:szCs w:val="22"/>
                <w:lang w:val="bs-Latn-BA"/>
              </w:rPr>
              <w:t>Aneks 5</w:t>
            </w:r>
            <w:r w:rsidRPr="00E90CE1">
              <w:rPr>
                <w:rFonts w:ascii="Myriad Pro" w:hAnsi="Myriad Pro"/>
                <w:noProof/>
                <w:sz w:val="22"/>
                <w:szCs w:val="22"/>
                <w:lang w:val="bs-Latn-BA"/>
              </w:rPr>
              <w:tab/>
              <w:t>Administrativni podaci o aplikantu</w:t>
            </w:r>
          </w:p>
          <w:p w14:paraId="1CCDBF5F" w14:textId="77777777" w:rsidR="0063537C" w:rsidRPr="00E90CE1" w:rsidRDefault="0063537C" w:rsidP="0063537C">
            <w:pPr>
              <w:tabs>
                <w:tab w:val="left" w:pos="1800"/>
              </w:tabs>
              <w:ind w:firstLine="720"/>
              <w:jc w:val="both"/>
              <w:rPr>
                <w:rFonts w:ascii="Myriad Pro" w:hAnsi="Myriad Pro"/>
                <w:noProof/>
                <w:sz w:val="22"/>
                <w:szCs w:val="22"/>
                <w:lang w:val="bs-Latn-BA"/>
              </w:rPr>
            </w:pPr>
            <w:r w:rsidRPr="005717CF">
              <w:rPr>
                <w:rFonts w:ascii="Myriad Pro" w:hAnsi="Myriad Pro"/>
                <w:b/>
                <w:noProof/>
                <w:color w:val="0066CC"/>
                <w:sz w:val="22"/>
                <w:szCs w:val="22"/>
                <w:lang w:val="bs-Latn-BA"/>
              </w:rPr>
              <w:t>Aneks 6</w:t>
            </w:r>
            <w:r w:rsidRPr="005717CF">
              <w:rPr>
                <w:rFonts w:ascii="Myriad Pro" w:hAnsi="Myriad Pro"/>
                <w:noProof/>
                <w:color w:val="0066CC"/>
                <w:sz w:val="22"/>
                <w:szCs w:val="22"/>
                <w:lang w:val="bs-Latn-BA"/>
              </w:rPr>
              <w:t xml:space="preserve"> </w:t>
            </w:r>
            <w:r w:rsidRPr="00E90CE1">
              <w:rPr>
                <w:rFonts w:ascii="Myriad Pro" w:hAnsi="Myriad Pro"/>
                <w:noProof/>
                <w:sz w:val="22"/>
                <w:szCs w:val="22"/>
                <w:lang w:val="bs-Latn-BA"/>
              </w:rPr>
              <w:tab/>
              <w:t>Finansijska identifikaciona forma</w:t>
            </w:r>
          </w:p>
          <w:p w14:paraId="1C336652" w14:textId="77777777" w:rsidR="0063537C" w:rsidRPr="00E90CE1" w:rsidRDefault="0063537C" w:rsidP="0063537C">
            <w:pPr>
              <w:tabs>
                <w:tab w:val="left" w:pos="1800"/>
              </w:tabs>
              <w:ind w:firstLine="720"/>
              <w:jc w:val="both"/>
              <w:rPr>
                <w:rFonts w:ascii="Myriad Pro" w:hAnsi="Myriad Pro"/>
                <w:noProof/>
                <w:sz w:val="22"/>
                <w:szCs w:val="22"/>
                <w:lang w:val="bs-Latn-BA"/>
              </w:rPr>
            </w:pPr>
            <w:r w:rsidRPr="005717CF">
              <w:rPr>
                <w:rFonts w:ascii="Myriad Pro" w:hAnsi="Myriad Pro"/>
                <w:b/>
                <w:noProof/>
                <w:color w:val="0066CC"/>
                <w:sz w:val="22"/>
                <w:szCs w:val="22"/>
                <w:lang w:val="bs-Latn-BA"/>
              </w:rPr>
              <w:t>Aneks 7</w:t>
            </w:r>
            <w:r w:rsidRPr="00E90CE1">
              <w:rPr>
                <w:rFonts w:ascii="Myriad Pro" w:hAnsi="Myriad Pro"/>
                <w:b/>
                <w:noProof/>
                <w:sz w:val="22"/>
                <w:szCs w:val="22"/>
                <w:lang w:val="bs-Latn-BA"/>
              </w:rPr>
              <w:tab/>
            </w:r>
            <w:r w:rsidRPr="00E90CE1">
              <w:rPr>
                <w:rFonts w:ascii="Myriad Pro" w:hAnsi="Myriad Pro"/>
                <w:noProof/>
                <w:sz w:val="22"/>
                <w:szCs w:val="22"/>
                <w:lang w:val="bs-Latn-BA"/>
              </w:rPr>
              <w:t xml:space="preserve">Izjava o podobnosti </w:t>
            </w:r>
          </w:p>
          <w:p w14:paraId="7AE92436" w14:textId="77777777" w:rsidR="0063537C" w:rsidRDefault="0063537C" w:rsidP="0063537C">
            <w:pPr>
              <w:tabs>
                <w:tab w:val="left" w:pos="1800"/>
              </w:tabs>
              <w:ind w:firstLine="720"/>
              <w:jc w:val="both"/>
              <w:rPr>
                <w:rFonts w:ascii="Myriad Pro" w:hAnsi="Myriad Pro"/>
                <w:noProof/>
                <w:sz w:val="22"/>
                <w:szCs w:val="22"/>
                <w:lang w:val="bs-Latn-BA"/>
              </w:rPr>
            </w:pPr>
            <w:r w:rsidRPr="005717CF">
              <w:rPr>
                <w:rFonts w:ascii="Myriad Pro" w:hAnsi="Myriad Pro"/>
                <w:b/>
                <w:noProof/>
                <w:color w:val="0066CC"/>
                <w:sz w:val="22"/>
                <w:szCs w:val="22"/>
                <w:lang w:val="bs-Latn-BA"/>
              </w:rPr>
              <w:t>Aneks 8</w:t>
            </w:r>
            <w:r w:rsidRPr="00E90CE1">
              <w:rPr>
                <w:rFonts w:ascii="Myriad Pro" w:hAnsi="Myriad Pro"/>
                <w:b/>
                <w:noProof/>
                <w:sz w:val="22"/>
                <w:szCs w:val="22"/>
                <w:lang w:val="bs-Latn-BA"/>
              </w:rPr>
              <w:tab/>
            </w:r>
            <w:r w:rsidRPr="00E90CE1">
              <w:rPr>
                <w:rFonts w:ascii="Myriad Pro" w:hAnsi="Myriad Pro"/>
                <w:noProof/>
                <w:sz w:val="22"/>
                <w:szCs w:val="22"/>
                <w:lang w:val="bs-Latn-BA"/>
              </w:rPr>
              <w:t>Lista za provjeru</w:t>
            </w:r>
          </w:p>
          <w:p w14:paraId="5D385A75" w14:textId="77777777" w:rsidR="0063537C" w:rsidRDefault="0063537C">
            <w:pPr>
              <w:rPr>
                <w:rFonts w:ascii="Myriad Pro" w:hAnsi="Myriad Pro" w:cs="Arial"/>
                <w:b/>
                <w:sz w:val="22"/>
                <w:szCs w:val="22"/>
                <w:lang w:val="hr-HR"/>
              </w:rPr>
            </w:pPr>
          </w:p>
        </w:tc>
      </w:tr>
    </w:tbl>
    <w:p w14:paraId="2C36CC3D" w14:textId="77777777" w:rsidR="00EA39F5" w:rsidRPr="00E90CE1" w:rsidRDefault="00EA39F5" w:rsidP="00627A1E">
      <w:pPr>
        <w:rPr>
          <w:rFonts w:ascii="Myriad Pro" w:hAnsi="Myriad Pro"/>
          <w:sz w:val="22"/>
          <w:szCs w:val="22"/>
        </w:rPr>
      </w:pPr>
    </w:p>
    <w:sectPr w:rsidR="00EA39F5" w:rsidRPr="00E90CE1" w:rsidSect="00B84F8E">
      <w:footerReference w:type="default" r:id="rId14"/>
      <w:headerReference w:type="first" r:id="rId15"/>
      <w:footerReference w:type="first" r:id="rId16"/>
      <w:pgSz w:w="11906" w:h="16838" w:code="9"/>
      <w:pgMar w:top="851" w:right="849" w:bottom="0" w:left="993" w:header="794"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9C554" w14:textId="77777777" w:rsidR="00B14C45" w:rsidRDefault="00B14C45" w:rsidP="008243D3">
      <w:r>
        <w:separator/>
      </w:r>
    </w:p>
  </w:endnote>
  <w:endnote w:type="continuationSeparator" w:id="0">
    <w:p w14:paraId="531109A8" w14:textId="77777777" w:rsidR="00B14C45" w:rsidRDefault="00B14C45" w:rsidP="0082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Gill Sans MT">
    <w:altName w:val="Segoe UI"/>
    <w:charset w:val="EE"/>
    <w:family w:val="swiss"/>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BaltArial">
    <w:altName w:val="Calibri"/>
    <w:charset w:val="00"/>
    <w:family w:val="swiss"/>
    <w:pitch w:val="variable"/>
  </w:font>
  <w:font w:name="Prelo Bold">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616152"/>
      <w:docPartObj>
        <w:docPartGallery w:val="Page Numbers (Bottom of Page)"/>
        <w:docPartUnique/>
      </w:docPartObj>
    </w:sdtPr>
    <w:sdtEndPr/>
    <w:sdtContent>
      <w:p w14:paraId="1914E8F6" w14:textId="77777777" w:rsidR="00847063" w:rsidRDefault="00847063">
        <w:pPr>
          <w:pStyle w:val="Podnoje"/>
          <w:jc w:val="right"/>
        </w:pPr>
        <w:r>
          <w:fldChar w:fldCharType="begin"/>
        </w:r>
        <w:r>
          <w:instrText>PAGE   \* MERGEFORMAT</w:instrText>
        </w:r>
        <w:r>
          <w:fldChar w:fldCharType="separate"/>
        </w:r>
        <w:r w:rsidR="00494307" w:rsidRPr="00494307">
          <w:rPr>
            <w:noProof/>
            <w:lang w:val="hr-HR"/>
          </w:rPr>
          <w:t>5</w:t>
        </w:r>
        <w:r>
          <w:fldChar w:fldCharType="end"/>
        </w:r>
      </w:p>
    </w:sdtContent>
  </w:sdt>
  <w:p w14:paraId="5239EFC5" w14:textId="77777777" w:rsidR="00847063" w:rsidRDefault="00847063" w:rsidP="00055BF7">
    <w:pPr>
      <w:pStyle w:val="Podnoje"/>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7F2B3" w14:textId="77777777" w:rsidR="00847063" w:rsidRPr="00055BF7" w:rsidRDefault="00847063" w:rsidP="00055BF7">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7A5D1" w14:textId="77777777" w:rsidR="00B14C45" w:rsidRDefault="00B14C45" w:rsidP="008243D3">
      <w:r>
        <w:separator/>
      </w:r>
    </w:p>
  </w:footnote>
  <w:footnote w:type="continuationSeparator" w:id="0">
    <w:p w14:paraId="64600AF8" w14:textId="77777777" w:rsidR="00B14C45" w:rsidRDefault="00B14C45" w:rsidP="00824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Koordinatnamreatabele2"/>
      <w:tblW w:w="94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417"/>
      <w:gridCol w:w="4145"/>
    </w:tblGrid>
    <w:tr w:rsidR="00847063" w:rsidRPr="00083C3D" w14:paraId="02E0A87C" w14:textId="77777777" w:rsidTr="00847063">
      <w:tc>
        <w:tcPr>
          <w:tcW w:w="3936" w:type="dxa"/>
          <w:vAlign w:val="center"/>
        </w:tcPr>
        <w:p w14:paraId="6BA9D902" w14:textId="77777777" w:rsidR="00847063" w:rsidRPr="00083C3D" w:rsidRDefault="00847063" w:rsidP="00083C3D">
          <w:pPr>
            <w:ind w:left="708"/>
            <w:rPr>
              <w:rFonts w:ascii="Verdana" w:hAnsi="Verdana" w:cs="Tahoma"/>
              <w:color w:val="000000"/>
              <w:sz w:val="16"/>
              <w:szCs w:val="16"/>
              <w:lang w:eastAsia="hr-HR"/>
            </w:rPr>
          </w:pPr>
          <w:r w:rsidRPr="00083C3D">
            <w:rPr>
              <w:rFonts w:ascii="Verdana" w:hAnsi="Verdana" w:cs="Tahoma"/>
              <w:color w:val="000000"/>
              <w:sz w:val="16"/>
              <w:szCs w:val="16"/>
              <w:lang w:eastAsia="hr-HR"/>
            </w:rPr>
            <w:t xml:space="preserve">      Bosna i Hercegovina</w:t>
          </w:r>
        </w:p>
        <w:p w14:paraId="6DF715DD" w14:textId="77777777" w:rsidR="00847063" w:rsidRPr="00083C3D" w:rsidRDefault="00847063" w:rsidP="00083C3D">
          <w:pPr>
            <w:jc w:val="center"/>
            <w:rPr>
              <w:rFonts w:ascii="Verdana" w:hAnsi="Verdana" w:cs="Tahoma"/>
              <w:color w:val="000000"/>
              <w:sz w:val="16"/>
              <w:szCs w:val="16"/>
              <w:lang w:eastAsia="hr-HR"/>
            </w:rPr>
          </w:pPr>
          <w:r w:rsidRPr="00083C3D">
            <w:rPr>
              <w:rFonts w:ascii="Verdana" w:hAnsi="Verdana" w:cs="Tahoma"/>
              <w:color w:val="000000"/>
              <w:sz w:val="16"/>
              <w:szCs w:val="16"/>
              <w:lang w:eastAsia="hr-HR"/>
            </w:rPr>
            <w:t>Federacija Bosne i Hercegovine</w:t>
          </w:r>
        </w:p>
        <w:p w14:paraId="3B0EAE1B" w14:textId="77777777" w:rsidR="00847063" w:rsidRPr="00083C3D" w:rsidRDefault="00847063" w:rsidP="00083C3D">
          <w:pPr>
            <w:jc w:val="center"/>
            <w:rPr>
              <w:rFonts w:ascii="Verdana" w:hAnsi="Verdana" w:cs="Tahoma"/>
              <w:color w:val="000000"/>
              <w:sz w:val="16"/>
              <w:szCs w:val="16"/>
              <w:lang w:eastAsia="hr-HR"/>
            </w:rPr>
          </w:pPr>
          <w:r w:rsidRPr="00083C3D">
            <w:rPr>
              <w:rFonts w:ascii="Verdana" w:hAnsi="Verdana" w:cs="Tahoma"/>
              <w:color w:val="000000"/>
              <w:sz w:val="16"/>
              <w:szCs w:val="16"/>
              <w:lang w:eastAsia="hr-HR"/>
            </w:rPr>
            <w:t xml:space="preserve">Kanton Sarajevo </w:t>
          </w:r>
        </w:p>
        <w:p w14:paraId="3D3A0E29" w14:textId="77777777" w:rsidR="00847063" w:rsidRPr="00083C3D" w:rsidRDefault="00847063" w:rsidP="00083C3D">
          <w:pPr>
            <w:jc w:val="center"/>
            <w:rPr>
              <w:rFonts w:ascii="Verdana" w:hAnsi="Verdana" w:cs="Tahoma"/>
              <w:color w:val="000000"/>
              <w:sz w:val="16"/>
              <w:szCs w:val="16"/>
              <w:lang w:eastAsia="hr-HR"/>
            </w:rPr>
          </w:pPr>
          <w:r w:rsidRPr="00083C3D">
            <w:rPr>
              <w:rFonts w:ascii="Verdana" w:hAnsi="Verdana" w:cs="Tahoma"/>
              <w:color w:val="000000"/>
              <w:sz w:val="16"/>
              <w:szCs w:val="16"/>
              <w:lang w:eastAsia="hr-HR"/>
            </w:rPr>
            <w:t>Grad Sarajevo</w:t>
          </w:r>
        </w:p>
        <w:p w14:paraId="773E1841" w14:textId="77777777" w:rsidR="00847063" w:rsidRPr="00083C3D" w:rsidRDefault="00847063" w:rsidP="00083C3D">
          <w:pPr>
            <w:keepNext/>
            <w:jc w:val="center"/>
            <w:outlineLvl w:val="3"/>
            <w:rPr>
              <w:rFonts w:ascii="Verdana" w:hAnsi="Verdana" w:cs="Tahoma"/>
              <w:b/>
              <w:bCs/>
              <w:color w:val="000000"/>
              <w:sz w:val="16"/>
              <w:szCs w:val="16"/>
              <w:lang w:eastAsia="hr-HR"/>
            </w:rPr>
          </w:pPr>
          <w:r w:rsidRPr="00083C3D">
            <w:rPr>
              <w:rFonts w:ascii="Verdana" w:hAnsi="Verdana" w:cs="Tahoma"/>
              <w:b/>
              <w:bCs/>
              <w:color w:val="000000"/>
              <w:sz w:val="16"/>
              <w:szCs w:val="16"/>
              <w:lang w:eastAsia="hr-HR"/>
            </w:rPr>
            <w:t xml:space="preserve"> OPĆINA CENTAR SARAJEVO</w:t>
          </w:r>
        </w:p>
        <w:p w14:paraId="24355BE4" w14:textId="77777777" w:rsidR="00847063" w:rsidRPr="00083C3D" w:rsidRDefault="00847063" w:rsidP="00083C3D">
          <w:pPr>
            <w:jc w:val="center"/>
            <w:rPr>
              <w:rFonts w:ascii="Tahoma" w:hAnsi="Tahoma"/>
              <w:sz w:val="22"/>
              <w:szCs w:val="22"/>
              <w:lang w:eastAsia="hr-HR"/>
            </w:rPr>
          </w:pPr>
        </w:p>
      </w:tc>
      <w:tc>
        <w:tcPr>
          <w:tcW w:w="1417" w:type="dxa"/>
          <w:vAlign w:val="center"/>
        </w:tcPr>
        <w:p w14:paraId="2E13116C" w14:textId="77777777" w:rsidR="00847063" w:rsidRPr="00083C3D" w:rsidRDefault="00847063" w:rsidP="00083C3D">
          <w:pPr>
            <w:jc w:val="center"/>
            <w:rPr>
              <w:rFonts w:ascii="Verdana" w:hAnsi="Verdana" w:cs="Tahoma"/>
              <w:color w:val="000000"/>
              <w:sz w:val="16"/>
              <w:szCs w:val="16"/>
              <w:lang w:val="en-GB" w:eastAsia="hr-HR"/>
            </w:rPr>
          </w:pPr>
        </w:p>
        <w:p w14:paraId="2C901CAD" w14:textId="77777777" w:rsidR="00847063" w:rsidRPr="00083C3D" w:rsidRDefault="00847063" w:rsidP="00083C3D">
          <w:pPr>
            <w:jc w:val="center"/>
            <w:rPr>
              <w:rFonts w:ascii="Verdana" w:hAnsi="Verdana" w:cs="Tahoma"/>
              <w:color w:val="000000"/>
              <w:sz w:val="16"/>
              <w:szCs w:val="16"/>
              <w:lang w:val="en-GB" w:eastAsia="hr-HR"/>
            </w:rPr>
          </w:pPr>
          <w:r w:rsidRPr="00083C3D">
            <w:rPr>
              <w:rFonts w:ascii="Verdana" w:hAnsi="Verdana" w:cs="Tahoma"/>
              <w:noProof/>
              <w:color w:val="000000"/>
              <w:sz w:val="16"/>
              <w:szCs w:val="16"/>
            </w:rPr>
            <w:drawing>
              <wp:inline distT="0" distB="0" distL="0" distR="0" wp14:anchorId="117332D9" wp14:editId="0B727498">
                <wp:extent cx="540689" cy="682751"/>
                <wp:effectExtent l="0" t="0" r="0" b="3175"/>
                <wp:docPr id="2" name="Slika 3" descr="C:\Users\Samir.CENTAR\AppData\Local\Microsoft\Windows\INetCache\Content.Word\cent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ir.CENTAR\AppData\Local\Microsoft\Windows\INetCache\Content.Word\centar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211" cy="689724"/>
                        </a:xfrm>
                        <a:prstGeom prst="rect">
                          <a:avLst/>
                        </a:prstGeom>
                        <a:noFill/>
                        <a:ln>
                          <a:noFill/>
                        </a:ln>
                      </pic:spPr>
                    </pic:pic>
                  </a:graphicData>
                </a:graphic>
              </wp:inline>
            </w:drawing>
          </w:r>
        </w:p>
        <w:p w14:paraId="2FA8D46B" w14:textId="77777777" w:rsidR="00847063" w:rsidRPr="00083C3D" w:rsidRDefault="00847063" w:rsidP="00083C3D">
          <w:pPr>
            <w:jc w:val="center"/>
            <w:rPr>
              <w:rFonts w:ascii="Verdana" w:hAnsi="Verdana" w:cs="Tahoma"/>
              <w:color w:val="000000"/>
              <w:sz w:val="16"/>
              <w:szCs w:val="16"/>
              <w:lang w:val="en-GB" w:eastAsia="hr-HR"/>
            </w:rPr>
          </w:pPr>
        </w:p>
      </w:tc>
      <w:tc>
        <w:tcPr>
          <w:tcW w:w="4145" w:type="dxa"/>
          <w:vAlign w:val="center"/>
        </w:tcPr>
        <w:p w14:paraId="7AE9CFDB" w14:textId="77777777" w:rsidR="00847063" w:rsidRPr="00083C3D" w:rsidRDefault="00847063" w:rsidP="00083C3D">
          <w:pPr>
            <w:jc w:val="center"/>
            <w:rPr>
              <w:rFonts w:ascii="Verdana" w:hAnsi="Verdana"/>
              <w:sz w:val="16"/>
              <w:szCs w:val="16"/>
              <w:lang w:val="bs-Cyrl-BA" w:eastAsia="hr-HR"/>
            </w:rPr>
          </w:pPr>
          <w:r w:rsidRPr="00083C3D">
            <w:rPr>
              <w:rFonts w:ascii="Verdana" w:hAnsi="Verdana"/>
              <w:sz w:val="16"/>
              <w:szCs w:val="16"/>
              <w:lang w:val="bs-Cyrl-BA" w:eastAsia="hr-HR"/>
            </w:rPr>
            <w:t>Босна и Хервеговина</w:t>
          </w:r>
        </w:p>
        <w:p w14:paraId="76D7ED3B" w14:textId="77777777" w:rsidR="00847063" w:rsidRPr="00083C3D" w:rsidRDefault="00847063" w:rsidP="00083C3D">
          <w:pPr>
            <w:jc w:val="center"/>
            <w:rPr>
              <w:rFonts w:ascii="Verdana" w:hAnsi="Verdana"/>
              <w:sz w:val="16"/>
              <w:szCs w:val="16"/>
              <w:lang w:val="bs-Cyrl-BA" w:eastAsia="hr-HR"/>
            </w:rPr>
          </w:pPr>
          <w:r w:rsidRPr="00083C3D">
            <w:rPr>
              <w:rFonts w:ascii="Verdana" w:hAnsi="Verdana"/>
              <w:sz w:val="16"/>
              <w:szCs w:val="16"/>
              <w:lang w:val="bs-Cyrl-BA" w:eastAsia="hr-HR"/>
            </w:rPr>
            <w:t>Федерација Босне и Херцеговине</w:t>
          </w:r>
        </w:p>
        <w:p w14:paraId="54B4E732" w14:textId="77777777" w:rsidR="00847063" w:rsidRPr="00083C3D" w:rsidRDefault="00847063" w:rsidP="00083C3D">
          <w:pPr>
            <w:jc w:val="center"/>
            <w:rPr>
              <w:rFonts w:ascii="Verdana" w:hAnsi="Verdana"/>
              <w:sz w:val="16"/>
              <w:szCs w:val="16"/>
              <w:lang w:val="bs-Cyrl-BA" w:eastAsia="hr-HR"/>
            </w:rPr>
          </w:pPr>
          <w:r w:rsidRPr="00083C3D">
            <w:rPr>
              <w:rFonts w:ascii="Verdana" w:hAnsi="Verdana"/>
              <w:sz w:val="16"/>
              <w:szCs w:val="16"/>
              <w:lang w:val="bs-Cyrl-BA" w:eastAsia="hr-HR"/>
            </w:rPr>
            <w:t xml:space="preserve">Кантон Сарајево </w:t>
          </w:r>
        </w:p>
        <w:p w14:paraId="3B163F42" w14:textId="77777777" w:rsidR="00847063" w:rsidRPr="00083C3D" w:rsidRDefault="00847063" w:rsidP="00083C3D">
          <w:pPr>
            <w:jc w:val="center"/>
            <w:rPr>
              <w:rFonts w:ascii="Verdana" w:hAnsi="Verdana"/>
              <w:sz w:val="16"/>
              <w:szCs w:val="16"/>
              <w:lang w:val="bs-Cyrl-BA" w:eastAsia="hr-HR"/>
            </w:rPr>
          </w:pPr>
          <w:r w:rsidRPr="00083C3D">
            <w:rPr>
              <w:rFonts w:ascii="Verdana" w:hAnsi="Verdana"/>
              <w:sz w:val="16"/>
              <w:szCs w:val="16"/>
              <w:lang w:val="bs-Cyrl-BA" w:eastAsia="hr-HR"/>
            </w:rPr>
            <w:t>Град Сарајево</w:t>
          </w:r>
        </w:p>
        <w:p w14:paraId="5F859580" w14:textId="77777777" w:rsidR="00847063" w:rsidRPr="00083C3D" w:rsidRDefault="00847063" w:rsidP="00083C3D">
          <w:pPr>
            <w:jc w:val="center"/>
            <w:rPr>
              <w:rFonts w:ascii="Verdana" w:hAnsi="Verdana"/>
              <w:b/>
              <w:bCs/>
              <w:sz w:val="16"/>
              <w:szCs w:val="16"/>
              <w:lang w:val="bs-Cyrl-BA" w:eastAsia="hr-HR"/>
            </w:rPr>
          </w:pPr>
          <w:r w:rsidRPr="00083C3D">
            <w:rPr>
              <w:rFonts w:ascii="Verdana" w:hAnsi="Verdana"/>
              <w:b/>
              <w:bCs/>
              <w:sz w:val="16"/>
              <w:szCs w:val="16"/>
              <w:lang w:val="bs-Cyrl-BA" w:eastAsia="hr-HR"/>
            </w:rPr>
            <w:t>ОПШТИНА ЦЕНТАР САРАЈЕВО</w:t>
          </w:r>
        </w:p>
        <w:p w14:paraId="22C53721" w14:textId="77777777" w:rsidR="00847063" w:rsidRPr="00083C3D" w:rsidRDefault="00847063" w:rsidP="00083C3D">
          <w:pPr>
            <w:jc w:val="center"/>
            <w:rPr>
              <w:rFonts w:ascii="Verdana" w:hAnsi="Verdana"/>
              <w:sz w:val="16"/>
              <w:szCs w:val="16"/>
              <w:lang w:val="sr-Cyrl-BA" w:eastAsia="hr-HR"/>
            </w:rPr>
          </w:pPr>
        </w:p>
      </w:tc>
    </w:tr>
  </w:tbl>
  <w:p w14:paraId="7FAC5910" w14:textId="77777777" w:rsidR="00847063" w:rsidRDefault="0084706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886"/>
    <w:multiLevelType w:val="multilevel"/>
    <w:tmpl w:val="13A2ACE6"/>
    <w:lvl w:ilvl="0">
      <w:start w:val="1"/>
      <w:numFmt w:val="decimal"/>
      <w:lvlText w:val="%1."/>
      <w:lvlJc w:val="left"/>
      <w:pPr>
        <w:ind w:left="360" w:hanging="360"/>
      </w:pPr>
    </w:lvl>
    <w:lvl w:ilvl="1">
      <w:start w:val="1"/>
      <w:numFmt w:val="decimal"/>
      <w:isLgl/>
      <w:lvlText w:val="%1.%2."/>
      <w:lvlJc w:val="left"/>
      <w:pPr>
        <w:ind w:left="1423" w:hanging="855"/>
      </w:pPr>
    </w:lvl>
    <w:lvl w:ilvl="2">
      <w:start w:val="1"/>
      <w:numFmt w:val="decimal"/>
      <w:isLgl/>
      <w:lvlText w:val="%1.%2.%3."/>
      <w:lvlJc w:val="left"/>
      <w:pPr>
        <w:ind w:left="1080" w:hanging="1080"/>
      </w:pPr>
    </w:lvl>
    <w:lvl w:ilvl="3">
      <w:start w:val="1"/>
      <w:numFmt w:val="decimal"/>
      <w:isLgl/>
      <w:lvlText w:val="%1.%2.%3.%4."/>
      <w:lvlJc w:val="left"/>
      <w:pPr>
        <w:ind w:left="1440" w:hanging="144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880" w:hanging="2880"/>
      </w:pPr>
    </w:lvl>
  </w:abstractNum>
  <w:abstractNum w:abstractNumId="1">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7E9281A"/>
    <w:multiLevelType w:val="multilevel"/>
    <w:tmpl w:val="F8B61D66"/>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nsid w:val="0FE0354F"/>
    <w:multiLevelType w:val="hybridMultilevel"/>
    <w:tmpl w:val="9F4231F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13A024B6"/>
    <w:multiLevelType w:val="hybridMultilevel"/>
    <w:tmpl w:val="283E341C"/>
    <w:lvl w:ilvl="0" w:tplc="273689BA">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20F5010D"/>
    <w:multiLevelType w:val="multilevel"/>
    <w:tmpl w:val="F51E2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6DE434A"/>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6E15022"/>
    <w:multiLevelType w:val="hybridMultilevel"/>
    <w:tmpl w:val="F2542834"/>
    <w:lvl w:ilvl="0" w:tplc="CC2C5E1C">
      <w:start w:val="1"/>
      <w:numFmt w:val="lowerLetter"/>
      <w:lvlText w:val="(%1)"/>
      <w:lvlJc w:val="left"/>
      <w:pPr>
        <w:tabs>
          <w:tab w:val="num" w:pos="-7182"/>
        </w:tabs>
        <w:ind w:left="-7182" w:hanging="360"/>
      </w:pPr>
    </w:lvl>
    <w:lvl w:ilvl="1" w:tplc="04090019">
      <w:start w:val="1"/>
      <w:numFmt w:val="lowerLetter"/>
      <w:lvlText w:val="%2."/>
      <w:lvlJc w:val="left"/>
      <w:pPr>
        <w:tabs>
          <w:tab w:val="num" w:pos="-6462"/>
        </w:tabs>
        <w:ind w:left="-6462" w:hanging="360"/>
      </w:pPr>
    </w:lvl>
    <w:lvl w:ilvl="2" w:tplc="0409001B">
      <w:start w:val="1"/>
      <w:numFmt w:val="lowerRoman"/>
      <w:lvlText w:val="%3."/>
      <w:lvlJc w:val="right"/>
      <w:pPr>
        <w:tabs>
          <w:tab w:val="num" w:pos="-5742"/>
        </w:tabs>
        <w:ind w:left="-5742" w:hanging="180"/>
      </w:pPr>
    </w:lvl>
    <w:lvl w:ilvl="3" w:tplc="0409000F">
      <w:start w:val="1"/>
      <w:numFmt w:val="decimal"/>
      <w:lvlText w:val="%4."/>
      <w:lvlJc w:val="left"/>
      <w:pPr>
        <w:tabs>
          <w:tab w:val="num" w:pos="-5022"/>
        </w:tabs>
        <w:ind w:left="-5022" w:hanging="360"/>
      </w:pPr>
    </w:lvl>
    <w:lvl w:ilvl="4" w:tplc="04090019">
      <w:start w:val="1"/>
      <w:numFmt w:val="lowerLetter"/>
      <w:lvlText w:val="%5."/>
      <w:lvlJc w:val="left"/>
      <w:pPr>
        <w:tabs>
          <w:tab w:val="num" w:pos="-4302"/>
        </w:tabs>
        <w:ind w:left="-4302" w:hanging="360"/>
      </w:pPr>
    </w:lvl>
    <w:lvl w:ilvl="5" w:tplc="0409001B">
      <w:start w:val="1"/>
      <w:numFmt w:val="lowerRoman"/>
      <w:lvlText w:val="%6."/>
      <w:lvlJc w:val="right"/>
      <w:pPr>
        <w:tabs>
          <w:tab w:val="num" w:pos="-3582"/>
        </w:tabs>
        <w:ind w:left="-3582" w:hanging="180"/>
      </w:pPr>
    </w:lvl>
    <w:lvl w:ilvl="6" w:tplc="0409000F">
      <w:start w:val="1"/>
      <w:numFmt w:val="decimal"/>
      <w:lvlText w:val="%7."/>
      <w:lvlJc w:val="left"/>
      <w:pPr>
        <w:tabs>
          <w:tab w:val="num" w:pos="-2862"/>
        </w:tabs>
        <w:ind w:left="-2862" w:hanging="360"/>
      </w:pPr>
    </w:lvl>
    <w:lvl w:ilvl="7" w:tplc="04090019">
      <w:start w:val="1"/>
      <w:numFmt w:val="lowerLetter"/>
      <w:lvlText w:val="%8."/>
      <w:lvlJc w:val="left"/>
      <w:pPr>
        <w:tabs>
          <w:tab w:val="num" w:pos="-2142"/>
        </w:tabs>
        <w:ind w:left="-2142" w:hanging="360"/>
      </w:pPr>
    </w:lvl>
    <w:lvl w:ilvl="8" w:tplc="0409001B">
      <w:start w:val="1"/>
      <w:numFmt w:val="lowerRoman"/>
      <w:lvlText w:val="%9."/>
      <w:lvlJc w:val="right"/>
      <w:pPr>
        <w:tabs>
          <w:tab w:val="num" w:pos="-1422"/>
        </w:tabs>
        <w:ind w:left="-1422" w:hanging="180"/>
      </w:pPr>
    </w:lvl>
  </w:abstractNum>
  <w:abstractNum w:abstractNumId="9">
    <w:nsid w:val="29A6032A"/>
    <w:multiLevelType w:val="hybridMultilevel"/>
    <w:tmpl w:val="990E2E9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nsid w:val="2B657F56"/>
    <w:multiLevelType w:val="multilevel"/>
    <w:tmpl w:val="13A2ACE6"/>
    <w:lvl w:ilvl="0">
      <w:start w:val="1"/>
      <w:numFmt w:val="decimal"/>
      <w:lvlText w:val="%1."/>
      <w:lvlJc w:val="left"/>
      <w:pPr>
        <w:ind w:left="720" w:hanging="360"/>
      </w:pPr>
    </w:lvl>
    <w:lvl w:ilvl="1">
      <w:start w:val="1"/>
      <w:numFmt w:val="decimal"/>
      <w:isLgl/>
      <w:lvlText w:val="%1.%2."/>
      <w:lvlJc w:val="left"/>
      <w:pPr>
        <w:ind w:left="1215" w:hanging="855"/>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11">
    <w:nsid w:val="2B6A473B"/>
    <w:multiLevelType w:val="hybridMultilevel"/>
    <w:tmpl w:val="C478DD7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2D1B244E"/>
    <w:multiLevelType w:val="hybridMultilevel"/>
    <w:tmpl w:val="D6D2F55C"/>
    <w:lvl w:ilvl="0" w:tplc="141A0001">
      <w:start w:val="1"/>
      <w:numFmt w:val="bullet"/>
      <w:lvlText w:val=""/>
      <w:lvlJc w:val="left"/>
      <w:pPr>
        <w:ind w:left="1492" w:hanging="360"/>
      </w:pPr>
      <w:rPr>
        <w:rFonts w:ascii="Symbol" w:hAnsi="Symbol" w:hint="default"/>
      </w:rPr>
    </w:lvl>
    <w:lvl w:ilvl="1" w:tplc="141A0003" w:tentative="1">
      <w:start w:val="1"/>
      <w:numFmt w:val="bullet"/>
      <w:lvlText w:val="o"/>
      <w:lvlJc w:val="left"/>
      <w:pPr>
        <w:ind w:left="2212" w:hanging="360"/>
      </w:pPr>
      <w:rPr>
        <w:rFonts w:ascii="Courier New" w:hAnsi="Courier New" w:cs="Courier New" w:hint="default"/>
      </w:rPr>
    </w:lvl>
    <w:lvl w:ilvl="2" w:tplc="141A0005" w:tentative="1">
      <w:start w:val="1"/>
      <w:numFmt w:val="bullet"/>
      <w:lvlText w:val=""/>
      <w:lvlJc w:val="left"/>
      <w:pPr>
        <w:ind w:left="2932" w:hanging="360"/>
      </w:pPr>
      <w:rPr>
        <w:rFonts w:ascii="Wingdings" w:hAnsi="Wingdings" w:hint="default"/>
      </w:rPr>
    </w:lvl>
    <w:lvl w:ilvl="3" w:tplc="141A0001" w:tentative="1">
      <w:start w:val="1"/>
      <w:numFmt w:val="bullet"/>
      <w:lvlText w:val=""/>
      <w:lvlJc w:val="left"/>
      <w:pPr>
        <w:ind w:left="3652" w:hanging="360"/>
      </w:pPr>
      <w:rPr>
        <w:rFonts w:ascii="Symbol" w:hAnsi="Symbol" w:hint="default"/>
      </w:rPr>
    </w:lvl>
    <w:lvl w:ilvl="4" w:tplc="141A0003" w:tentative="1">
      <w:start w:val="1"/>
      <w:numFmt w:val="bullet"/>
      <w:lvlText w:val="o"/>
      <w:lvlJc w:val="left"/>
      <w:pPr>
        <w:ind w:left="4372" w:hanging="360"/>
      </w:pPr>
      <w:rPr>
        <w:rFonts w:ascii="Courier New" w:hAnsi="Courier New" w:cs="Courier New" w:hint="default"/>
      </w:rPr>
    </w:lvl>
    <w:lvl w:ilvl="5" w:tplc="141A0005" w:tentative="1">
      <w:start w:val="1"/>
      <w:numFmt w:val="bullet"/>
      <w:lvlText w:val=""/>
      <w:lvlJc w:val="left"/>
      <w:pPr>
        <w:ind w:left="5092" w:hanging="360"/>
      </w:pPr>
      <w:rPr>
        <w:rFonts w:ascii="Wingdings" w:hAnsi="Wingdings" w:hint="default"/>
      </w:rPr>
    </w:lvl>
    <w:lvl w:ilvl="6" w:tplc="141A0001" w:tentative="1">
      <w:start w:val="1"/>
      <w:numFmt w:val="bullet"/>
      <w:lvlText w:val=""/>
      <w:lvlJc w:val="left"/>
      <w:pPr>
        <w:ind w:left="5812" w:hanging="360"/>
      </w:pPr>
      <w:rPr>
        <w:rFonts w:ascii="Symbol" w:hAnsi="Symbol" w:hint="default"/>
      </w:rPr>
    </w:lvl>
    <w:lvl w:ilvl="7" w:tplc="141A0003" w:tentative="1">
      <w:start w:val="1"/>
      <w:numFmt w:val="bullet"/>
      <w:lvlText w:val="o"/>
      <w:lvlJc w:val="left"/>
      <w:pPr>
        <w:ind w:left="6532" w:hanging="360"/>
      </w:pPr>
      <w:rPr>
        <w:rFonts w:ascii="Courier New" w:hAnsi="Courier New" w:cs="Courier New" w:hint="default"/>
      </w:rPr>
    </w:lvl>
    <w:lvl w:ilvl="8" w:tplc="141A0005" w:tentative="1">
      <w:start w:val="1"/>
      <w:numFmt w:val="bullet"/>
      <w:lvlText w:val=""/>
      <w:lvlJc w:val="left"/>
      <w:pPr>
        <w:ind w:left="7252" w:hanging="360"/>
      </w:pPr>
      <w:rPr>
        <w:rFonts w:ascii="Wingdings" w:hAnsi="Wingdings" w:hint="default"/>
      </w:rPr>
    </w:lvl>
  </w:abstractNum>
  <w:abstractNum w:abstractNumId="13">
    <w:nsid w:val="38BC3395"/>
    <w:multiLevelType w:val="multilevel"/>
    <w:tmpl w:val="388A8A18"/>
    <w:lvl w:ilvl="0">
      <w:start w:val="1"/>
      <w:numFmt w:val="decimal"/>
      <w:lvlText w:val="%1."/>
      <w:lvlJc w:val="left"/>
      <w:pPr>
        <w:ind w:left="360" w:hanging="360"/>
      </w:pPr>
      <w:rPr>
        <w:rFonts w:ascii="Verdana" w:hAnsi="Verdana" w:hint="default"/>
        <w:b/>
        <w:strike w:val="0"/>
      </w:rPr>
    </w:lvl>
    <w:lvl w:ilvl="1">
      <w:start w:val="1"/>
      <w:numFmt w:val="decimal"/>
      <w:isLgl/>
      <w:lvlText w:val="%1.%2."/>
      <w:lvlJc w:val="left"/>
      <w:pPr>
        <w:ind w:left="1281" w:hanging="855"/>
      </w:pPr>
      <w:rPr>
        <w:color w:val="auto"/>
      </w:rPr>
    </w:lvl>
    <w:lvl w:ilvl="2">
      <w:start w:val="1"/>
      <w:numFmt w:val="decimal"/>
      <w:isLgl/>
      <w:lvlText w:val="%1.%2.%3."/>
      <w:lvlJc w:val="left"/>
      <w:pPr>
        <w:ind w:left="1080" w:hanging="1080"/>
      </w:pPr>
    </w:lvl>
    <w:lvl w:ilvl="3">
      <w:start w:val="1"/>
      <w:numFmt w:val="decimal"/>
      <w:isLgl/>
      <w:lvlText w:val="%1.%2.%3.%4."/>
      <w:lvlJc w:val="left"/>
      <w:pPr>
        <w:ind w:left="1440" w:hanging="144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880" w:hanging="2880"/>
      </w:pPr>
    </w:lvl>
  </w:abstractNum>
  <w:abstractNum w:abstractNumId="14">
    <w:nsid w:val="3A324687"/>
    <w:multiLevelType w:val="hybridMultilevel"/>
    <w:tmpl w:val="734A7FB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3D895F10"/>
    <w:multiLevelType w:val="hybridMultilevel"/>
    <w:tmpl w:val="3FCCF3A0"/>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4A2D60A8"/>
    <w:multiLevelType w:val="hybridMultilevel"/>
    <w:tmpl w:val="1540BE48"/>
    <w:lvl w:ilvl="0" w:tplc="141A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61777E5"/>
    <w:multiLevelType w:val="multilevel"/>
    <w:tmpl w:val="13A2ACE6"/>
    <w:lvl w:ilvl="0">
      <w:start w:val="1"/>
      <w:numFmt w:val="decimal"/>
      <w:lvlText w:val="%1."/>
      <w:lvlJc w:val="left"/>
      <w:pPr>
        <w:ind w:left="360" w:hanging="360"/>
      </w:pPr>
    </w:lvl>
    <w:lvl w:ilvl="1">
      <w:start w:val="1"/>
      <w:numFmt w:val="decimal"/>
      <w:isLgl/>
      <w:lvlText w:val="%1.%2."/>
      <w:lvlJc w:val="left"/>
      <w:pPr>
        <w:ind w:left="855" w:hanging="855"/>
      </w:pPr>
    </w:lvl>
    <w:lvl w:ilvl="2">
      <w:start w:val="1"/>
      <w:numFmt w:val="decimal"/>
      <w:isLgl/>
      <w:lvlText w:val="%1.%2.%3."/>
      <w:lvlJc w:val="left"/>
      <w:pPr>
        <w:ind w:left="1080" w:hanging="1080"/>
      </w:pPr>
    </w:lvl>
    <w:lvl w:ilvl="3">
      <w:start w:val="1"/>
      <w:numFmt w:val="decimal"/>
      <w:isLgl/>
      <w:lvlText w:val="%1.%2.%3.%4."/>
      <w:lvlJc w:val="left"/>
      <w:pPr>
        <w:ind w:left="1440" w:hanging="144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880" w:hanging="2880"/>
      </w:pPr>
    </w:lvl>
  </w:abstractNum>
  <w:abstractNum w:abstractNumId="19">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AE25A3B"/>
    <w:multiLevelType w:val="multilevel"/>
    <w:tmpl w:val="13A2ACE6"/>
    <w:lvl w:ilvl="0">
      <w:start w:val="1"/>
      <w:numFmt w:val="decimal"/>
      <w:lvlText w:val="%1."/>
      <w:lvlJc w:val="left"/>
      <w:pPr>
        <w:ind w:left="720" w:hanging="360"/>
      </w:pPr>
    </w:lvl>
    <w:lvl w:ilvl="1">
      <w:start w:val="1"/>
      <w:numFmt w:val="decimal"/>
      <w:isLgl/>
      <w:lvlText w:val="%1.%2."/>
      <w:lvlJc w:val="left"/>
      <w:pPr>
        <w:ind w:left="1215" w:hanging="855"/>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21">
    <w:nsid w:val="5EA52180"/>
    <w:multiLevelType w:val="hybridMultilevel"/>
    <w:tmpl w:val="B62C6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03F2B7F"/>
    <w:multiLevelType w:val="hybridMultilevel"/>
    <w:tmpl w:val="3384C12E"/>
    <w:lvl w:ilvl="0" w:tplc="E19239D4">
      <w:start w:val="1"/>
      <w:numFmt w:val="decimal"/>
      <w:lvlText w:val="%1."/>
      <w:lvlJc w:val="left"/>
      <w:pPr>
        <w:tabs>
          <w:tab w:val="num" w:pos="360"/>
        </w:tabs>
        <w:ind w:left="360" w:hanging="360"/>
      </w:pPr>
      <w:rPr>
        <w:b/>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2F64C74"/>
    <w:multiLevelType w:val="multilevel"/>
    <w:tmpl w:val="F51E2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66092CF1"/>
    <w:multiLevelType w:val="hybridMultilevel"/>
    <w:tmpl w:val="F286C820"/>
    <w:lvl w:ilvl="0" w:tplc="141A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3240"/>
        </w:tabs>
        <w:ind w:left="3240" w:hanging="360"/>
      </w:pPr>
      <w:rPr>
        <w:rFonts w:ascii="Wingdings" w:hAnsi="Wingding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2FD34E9"/>
    <w:multiLevelType w:val="hybridMultilevel"/>
    <w:tmpl w:val="F6409F1C"/>
    <w:lvl w:ilvl="0" w:tplc="273689BA">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3240"/>
        </w:tabs>
        <w:ind w:left="3240" w:hanging="360"/>
      </w:pPr>
      <w:rPr>
        <w:rFonts w:ascii="Wingdings" w:hAnsi="Wingding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nsid w:val="74B93EFC"/>
    <w:multiLevelType w:val="multilevel"/>
    <w:tmpl w:val="FC34EA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754659CE"/>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78510893"/>
    <w:multiLevelType w:val="hybridMultilevel"/>
    <w:tmpl w:val="2D2EBF3E"/>
    <w:lvl w:ilvl="0" w:tplc="141A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DEB6C29"/>
    <w:multiLevelType w:val="multilevel"/>
    <w:tmpl w:val="13A2ACE6"/>
    <w:lvl w:ilvl="0">
      <w:start w:val="1"/>
      <w:numFmt w:val="decimal"/>
      <w:lvlText w:val="%1."/>
      <w:lvlJc w:val="left"/>
      <w:pPr>
        <w:ind w:left="720" w:hanging="360"/>
      </w:pPr>
    </w:lvl>
    <w:lvl w:ilvl="1">
      <w:start w:val="1"/>
      <w:numFmt w:val="decimal"/>
      <w:isLgl/>
      <w:lvlText w:val="%1.%2."/>
      <w:lvlJc w:val="left"/>
      <w:pPr>
        <w:ind w:left="1215" w:hanging="855"/>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33">
    <w:nsid w:val="7F8F7162"/>
    <w:multiLevelType w:val="hybridMultilevel"/>
    <w:tmpl w:val="C9D20100"/>
    <w:lvl w:ilvl="0" w:tplc="490490AE">
      <w:start w:val="3"/>
      <w:numFmt w:val="bullet"/>
      <w:lvlText w:val="-"/>
      <w:lvlJc w:val="left"/>
      <w:pPr>
        <w:ind w:left="720" w:hanging="360"/>
      </w:pPr>
      <w:rPr>
        <w:rFonts w:ascii="Verdana" w:eastAsiaTheme="minorEastAsia" w:hAnsi="Verdana"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8"/>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5"/>
  </w:num>
  <w:num w:numId="13">
    <w:abstractNumId w:val="1"/>
  </w:num>
  <w:num w:numId="14">
    <w:abstractNumId w:val="1"/>
  </w:num>
  <w:num w:numId="15">
    <w:abstractNumId w:val="6"/>
  </w:num>
  <w:num w:numId="16">
    <w:abstractNumId w:val="24"/>
  </w:num>
  <w:num w:numId="17">
    <w:abstractNumId w:val="13"/>
  </w:num>
  <w:num w:numId="18">
    <w:abstractNumId w:val="17"/>
  </w:num>
  <w:num w:numId="19">
    <w:abstractNumId w:val="7"/>
  </w:num>
  <w:num w:numId="20">
    <w:abstractNumId w:val="20"/>
  </w:num>
  <w:num w:numId="21">
    <w:abstractNumId w:val="2"/>
  </w:num>
  <w:num w:numId="22">
    <w:abstractNumId w:val="11"/>
  </w:num>
  <w:num w:numId="23">
    <w:abstractNumId w:val="15"/>
  </w:num>
  <w:num w:numId="24">
    <w:abstractNumId w:val="10"/>
  </w:num>
  <w:num w:numId="25">
    <w:abstractNumId w:val="13"/>
  </w:num>
  <w:num w:numId="26">
    <w:abstractNumId w:val="32"/>
  </w:num>
  <w:num w:numId="27">
    <w:abstractNumId w:val="28"/>
  </w:num>
  <w:num w:numId="28">
    <w:abstractNumId w:val="25"/>
  </w:num>
  <w:num w:numId="29">
    <w:abstractNumId w:val="4"/>
  </w:num>
  <w:num w:numId="30">
    <w:abstractNumId w:val="18"/>
  </w:num>
  <w:num w:numId="31">
    <w:abstractNumId w:val="29"/>
  </w:num>
  <w:num w:numId="32">
    <w:abstractNumId w:val="0"/>
  </w:num>
  <w:num w:numId="33">
    <w:abstractNumId w:val="14"/>
  </w:num>
  <w:num w:numId="34">
    <w:abstractNumId w:val="22"/>
  </w:num>
  <w:num w:numId="35">
    <w:abstractNumId w:val="33"/>
  </w:num>
  <w:num w:numId="36">
    <w:abstractNumId w:val="12"/>
  </w:num>
  <w:num w:numId="37">
    <w:abstractNumId w:val="9"/>
  </w:num>
  <w:num w:numId="3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1"/>
  </w:num>
  <w:num w:numId="41">
    <w:abstractNumId w:val="3"/>
  </w:num>
  <w:num w:numId="4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D3"/>
    <w:rsid w:val="000128D8"/>
    <w:rsid w:val="000158B1"/>
    <w:rsid w:val="00017D4F"/>
    <w:rsid w:val="000246AE"/>
    <w:rsid w:val="00024E54"/>
    <w:rsid w:val="000275C0"/>
    <w:rsid w:val="0003471E"/>
    <w:rsid w:val="00041147"/>
    <w:rsid w:val="00051458"/>
    <w:rsid w:val="00051B2D"/>
    <w:rsid w:val="00053E0F"/>
    <w:rsid w:val="00054527"/>
    <w:rsid w:val="00055BF7"/>
    <w:rsid w:val="00060B6B"/>
    <w:rsid w:val="000633B5"/>
    <w:rsid w:val="0006421F"/>
    <w:rsid w:val="00064832"/>
    <w:rsid w:val="0007134D"/>
    <w:rsid w:val="00073AB8"/>
    <w:rsid w:val="00073FAC"/>
    <w:rsid w:val="0008329B"/>
    <w:rsid w:val="00083C3D"/>
    <w:rsid w:val="00084BB6"/>
    <w:rsid w:val="000877F9"/>
    <w:rsid w:val="0009005E"/>
    <w:rsid w:val="000A0E00"/>
    <w:rsid w:val="000A1DF5"/>
    <w:rsid w:val="000A35A7"/>
    <w:rsid w:val="000B1B51"/>
    <w:rsid w:val="000C32D7"/>
    <w:rsid w:val="000C6DCE"/>
    <w:rsid w:val="000D63DA"/>
    <w:rsid w:val="000E33B1"/>
    <w:rsid w:val="000F1888"/>
    <w:rsid w:val="001006B6"/>
    <w:rsid w:val="00101AAA"/>
    <w:rsid w:val="00104442"/>
    <w:rsid w:val="001068BE"/>
    <w:rsid w:val="001143AF"/>
    <w:rsid w:val="001212A2"/>
    <w:rsid w:val="00121804"/>
    <w:rsid w:val="00126708"/>
    <w:rsid w:val="001531B2"/>
    <w:rsid w:val="00153F39"/>
    <w:rsid w:val="00156DD7"/>
    <w:rsid w:val="00161877"/>
    <w:rsid w:val="00163E89"/>
    <w:rsid w:val="001669BD"/>
    <w:rsid w:val="00167BF8"/>
    <w:rsid w:val="0017026A"/>
    <w:rsid w:val="001826CA"/>
    <w:rsid w:val="001847D7"/>
    <w:rsid w:val="00191BDC"/>
    <w:rsid w:val="00194EF9"/>
    <w:rsid w:val="0019511B"/>
    <w:rsid w:val="00195698"/>
    <w:rsid w:val="00195806"/>
    <w:rsid w:val="001978C3"/>
    <w:rsid w:val="001A5807"/>
    <w:rsid w:val="001B6AF7"/>
    <w:rsid w:val="001B7CAF"/>
    <w:rsid w:val="001C41D5"/>
    <w:rsid w:val="001D6C18"/>
    <w:rsid w:val="001F0F41"/>
    <w:rsid w:val="00203DF4"/>
    <w:rsid w:val="00205E81"/>
    <w:rsid w:val="00210723"/>
    <w:rsid w:val="00212564"/>
    <w:rsid w:val="002148E1"/>
    <w:rsid w:val="002170A7"/>
    <w:rsid w:val="00217F01"/>
    <w:rsid w:val="0022116A"/>
    <w:rsid w:val="0022386D"/>
    <w:rsid w:val="00223E57"/>
    <w:rsid w:val="00227240"/>
    <w:rsid w:val="00230F8E"/>
    <w:rsid w:val="00240911"/>
    <w:rsid w:val="002436C7"/>
    <w:rsid w:val="00246628"/>
    <w:rsid w:val="00247E89"/>
    <w:rsid w:val="002515A5"/>
    <w:rsid w:val="0025314D"/>
    <w:rsid w:val="002576C5"/>
    <w:rsid w:val="002713FD"/>
    <w:rsid w:val="00275705"/>
    <w:rsid w:val="0027578B"/>
    <w:rsid w:val="00280E4A"/>
    <w:rsid w:val="00285EB9"/>
    <w:rsid w:val="00290C3C"/>
    <w:rsid w:val="0029257E"/>
    <w:rsid w:val="00294472"/>
    <w:rsid w:val="00294DFA"/>
    <w:rsid w:val="002A032C"/>
    <w:rsid w:val="002A1318"/>
    <w:rsid w:val="002A556F"/>
    <w:rsid w:val="002A60FC"/>
    <w:rsid w:val="002B5E64"/>
    <w:rsid w:val="002C4147"/>
    <w:rsid w:val="002C4659"/>
    <w:rsid w:val="002D2E2F"/>
    <w:rsid w:val="002D7DF6"/>
    <w:rsid w:val="002E2FB8"/>
    <w:rsid w:val="002E39BD"/>
    <w:rsid w:val="002F2249"/>
    <w:rsid w:val="002F4772"/>
    <w:rsid w:val="002F69F7"/>
    <w:rsid w:val="0030147B"/>
    <w:rsid w:val="00305B68"/>
    <w:rsid w:val="00317EB4"/>
    <w:rsid w:val="00323471"/>
    <w:rsid w:val="0032503A"/>
    <w:rsid w:val="00326785"/>
    <w:rsid w:val="00327D3D"/>
    <w:rsid w:val="00330C0C"/>
    <w:rsid w:val="00335F87"/>
    <w:rsid w:val="003372E6"/>
    <w:rsid w:val="00344D97"/>
    <w:rsid w:val="00345203"/>
    <w:rsid w:val="00352350"/>
    <w:rsid w:val="003539FF"/>
    <w:rsid w:val="00355681"/>
    <w:rsid w:val="003562BE"/>
    <w:rsid w:val="00360941"/>
    <w:rsid w:val="00360C08"/>
    <w:rsid w:val="00361603"/>
    <w:rsid w:val="00363984"/>
    <w:rsid w:val="00365C0A"/>
    <w:rsid w:val="00366884"/>
    <w:rsid w:val="00371A0B"/>
    <w:rsid w:val="00383EBC"/>
    <w:rsid w:val="003864AE"/>
    <w:rsid w:val="0039172C"/>
    <w:rsid w:val="003960BB"/>
    <w:rsid w:val="003B39EF"/>
    <w:rsid w:val="003B7826"/>
    <w:rsid w:val="003C0E5B"/>
    <w:rsid w:val="003D31B8"/>
    <w:rsid w:val="003D6076"/>
    <w:rsid w:val="003D70B9"/>
    <w:rsid w:val="003E5AD2"/>
    <w:rsid w:val="003F2386"/>
    <w:rsid w:val="003F41C4"/>
    <w:rsid w:val="003F4CD8"/>
    <w:rsid w:val="003F52B7"/>
    <w:rsid w:val="00403011"/>
    <w:rsid w:val="0040362C"/>
    <w:rsid w:val="00413DAC"/>
    <w:rsid w:val="004226A4"/>
    <w:rsid w:val="0042442A"/>
    <w:rsid w:val="00426EE0"/>
    <w:rsid w:val="00427013"/>
    <w:rsid w:val="00431D05"/>
    <w:rsid w:val="00442ADD"/>
    <w:rsid w:val="00450924"/>
    <w:rsid w:val="00450992"/>
    <w:rsid w:val="00451774"/>
    <w:rsid w:val="00453673"/>
    <w:rsid w:val="004546A8"/>
    <w:rsid w:val="004553B5"/>
    <w:rsid w:val="00455BA5"/>
    <w:rsid w:val="004561F0"/>
    <w:rsid w:val="0045701F"/>
    <w:rsid w:val="00465B9D"/>
    <w:rsid w:val="00470FF4"/>
    <w:rsid w:val="00485BCA"/>
    <w:rsid w:val="00491E6E"/>
    <w:rsid w:val="00494307"/>
    <w:rsid w:val="00495F07"/>
    <w:rsid w:val="004A623A"/>
    <w:rsid w:val="004B14B9"/>
    <w:rsid w:val="004B3639"/>
    <w:rsid w:val="004B739F"/>
    <w:rsid w:val="004C699D"/>
    <w:rsid w:val="004C69C4"/>
    <w:rsid w:val="004D23F5"/>
    <w:rsid w:val="004E25EA"/>
    <w:rsid w:val="004E2647"/>
    <w:rsid w:val="004E287D"/>
    <w:rsid w:val="004F2A0A"/>
    <w:rsid w:val="00500C70"/>
    <w:rsid w:val="00501881"/>
    <w:rsid w:val="00506349"/>
    <w:rsid w:val="00507520"/>
    <w:rsid w:val="00513FDC"/>
    <w:rsid w:val="00516B10"/>
    <w:rsid w:val="005218E2"/>
    <w:rsid w:val="00521C6F"/>
    <w:rsid w:val="0052220E"/>
    <w:rsid w:val="00531850"/>
    <w:rsid w:val="005337A5"/>
    <w:rsid w:val="00533BDA"/>
    <w:rsid w:val="00534946"/>
    <w:rsid w:val="00534FF9"/>
    <w:rsid w:val="00536E96"/>
    <w:rsid w:val="00544ECC"/>
    <w:rsid w:val="00544ED3"/>
    <w:rsid w:val="00546A0C"/>
    <w:rsid w:val="0055778C"/>
    <w:rsid w:val="005633FF"/>
    <w:rsid w:val="005637C9"/>
    <w:rsid w:val="005717CF"/>
    <w:rsid w:val="00573D02"/>
    <w:rsid w:val="00574D27"/>
    <w:rsid w:val="00587F31"/>
    <w:rsid w:val="005A17A4"/>
    <w:rsid w:val="005A2096"/>
    <w:rsid w:val="005B167B"/>
    <w:rsid w:val="005B3C7A"/>
    <w:rsid w:val="005B6EA4"/>
    <w:rsid w:val="005C0449"/>
    <w:rsid w:val="005C58E5"/>
    <w:rsid w:val="005C6B9B"/>
    <w:rsid w:val="005C6E12"/>
    <w:rsid w:val="005D3F5B"/>
    <w:rsid w:val="005D76B5"/>
    <w:rsid w:val="005E2823"/>
    <w:rsid w:val="005E33E4"/>
    <w:rsid w:val="005E7D51"/>
    <w:rsid w:val="005F7D2B"/>
    <w:rsid w:val="0060022D"/>
    <w:rsid w:val="00601213"/>
    <w:rsid w:val="0062632A"/>
    <w:rsid w:val="00627A1E"/>
    <w:rsid w:val="00630B6F"/>
    <w:rsid w:val="0063537C"/>
    <w:rsid w:val="0063591F"/>
    <w:rsid w:val="00636296"/>
    <w:rsid w:val="00643E06"/>
    <w:rsid w:val="00650ACD"/>
    <w:rsid w:val="00653147"/>
    <w:rsid w:val="00654AED"/>
    <w:rsid w:val="00663B47"/>
    <w:rsid w:val="00667469"/>
    <w:rsid w:val="00673CE1"/>
    <w:rsid w:val="00680F79"/>
    <w:rsid w:val="00681B94"/>
    <w:rsid w:val="00682B79"/>
    <w:rsid w:val="006904A6"/>
    <w:rsid w:val="0069276D"/>
    <w:rsid w:val="0069648C"/>
    <w:rsid w:val="006B678B"/>
    <w:rsid w:val="006C1B67"/>
    <w:rsid w:val="006C36B3"/>
    <w:rsid w:val="006C6CFD"/>
    <w:rsid w:val="006C6DB3"/>
    <w:rsid w:val="006D02DC"/>
    <w:rsid w:val="006D2A79"/>
    <w:rsid w:val="006D2CC6"/>
    <w:rsid w:val="006E0893"/>
    <w:rsid w:val="006E3AAB"/>
    <w:rsid w:val="006F27BF"/>
    <w:rsid w:val="006F35FD"/>
    <w:rsid w:val="006F4AF3"/>
    <w:rsid w:val="006F77D0"/>
    <w:rsid w:val="00702021"/>
    <w:rsid w:val="00704DB0"/>
    <w:rsid w:val="007117B9"/>
    <w:rsid w:val="007207C4"/>
    <w:rsid w:val="007318E4"/>
    <w:rsid w:val="00733901"/>
    <w:rsid w:val="00740196"/>
    <w:rsid w:val="00742F92"/>
    <w:rsid w:val="007466E6"/>
    <w:rsid w:val="00750D6A"/>
    <w:rsid w:val="00752530"/>
    <w:rsid w:val="00756B66"/>
    <w:rsid w:val="007618B9"/>
    <w:rsid w:val="00763E71"/>
    <w:rsid w:val="007659D6"/>
    <w:rsid w:val="00766BFD"/>
    <w:rsid w:val="00766CF7"/>
    <w:rsid w:val="00772A76"/>
    <w:rsid w:val="00773743"/>
    <w:rsid w:val="00773D2E"/>
    <w:rsid w:val="0077660C"/>
    <w:rsid w:val="007772AE"/>
    <w:rsid w:val="00790068"/>
    <w:rsid w:val="0079265D"/>
    <w:rsid w:val="0079333C"/>
    <w:rsid w:val="0079399C"/>
    <w:rsid w:val="007939A3"/>
    <w:rsid w:val="007B1ECF"/>
    <w:rsid w:val="007B2904"/>
    <w:rsid w:val="007C5548"/>
    <w:rsid w:val="007D25C5"/>
    <w:rsid w:val="007E008C"/>
    <w:rsid w:val="007E02C0"/>
    <w:rsid w:val="007F13A5"/>
    <w:rsid w:val="007F5913"/>
    <w:rsid w:val="007F76CC"/>
    <w:rsid w:val="00803630"/>
    <w:rsid w:val="00803D21"/>
    <w:rsid w:val="00810F8E"/>
    <w:rsid w:val="00813AA5"/>
    <w:rsid w:val="0081452D"/>
    <w:rsid w:val="00815867"/>
    <w:rsid w:val="00817FAC"/>
    <w:rsid w:val="00820157"/>
    <w:rsid w:val="0082429F"/>
    <w:rsid w:val="008243D3"/>
    <w:rsid w:val="00824F29"/>
    <w:rsid w:val="0083098A"/>
    <w:rsid w:val="008340D9"/>
    <w:rsid w:val="00834AA0"/>
    <w:rsid w:val="00841EA6"/>
    <w:rsid w:val="00842383"/>
    <w:rsid w:val="0084408D"/>
    <w:rsid w:val="00844B4D"/>
    <w:rsid w:val="00847063"/>
    <w:rsid w:val="00847713"/>
    <w:rsid w:val="008550BB"/>
    <w:rsid w:val="00863459"/>
    <w:rsid w:val="008655B0"/>
    <w:rsid w:val="0086572A"/>
    <w:rsid w:val="00872095"/>
    <w:rsid w:val="00880A64"/>
    <w:rsid w:val="008868F8"/>
    <w:rsid w:val="00886C02"/>
    <w:rsid w:val="00894E60"/>
    <w:rsid w:val="00895127"/>
    <w:rsid w:val="00895EDC"/>
    <w:rsid w:val="00897D65"/>
    <w:rsid w:val="008A08EF"/>
    <w:rsid w:val="008A623F"/>
    <w:rsid w:val="008B4482"/>
    <w:rsid w:val="008B5862"/>
    <w:rsid w:val="008B63CE"/>
    <w:rsid w:val="008C523C"/>
    <w:rsid w:val="008D31FA"/>
    <w:rsid w:val="008D63D2"/>
    <w:rsid w:val="008E12D8"/>
    <w:rsid w:val="008E43F0"/>
    <w:rsid w:val="008E55A7"/>
    <w:rsid w:val="008E645D"/>
    <w:rsid w:val="008F06ED"/>
    <w:rsid w:val="008F2FD3"/>
    <w:rsid w:val="008F688F"/>
    <w:rsid w:val="00900C73"/>
    <w:rsid w:val="00905C72"/>
    <w:rsid w:val="00911322"/>
    <w:rsid w:val="00913F88"/>
    <w:rsid w:val="00916367"/>
    <w:rsid w:val="00916438"/>
    <w:rsid w:val="00917164"/>
    <w:rsid w:val="0092049E"/>
    <w:rsid w:val="00924CA1"/>
    <w:rsid w:val="00927D2D"/>
    <w:rsid w:val="009323E8"/>
    <w:rsid w:val="009324F4"/>
    <w:rsid w:val="00932B21"/>
    <w:rsid w:val="00936138"/>
    <w:rsid w:val="00936886"/>
    <w:rsid w:val="009464EE"/>
    <w:rsid w:val="00954372"/>
    <w:rsid w:val="009558C8"/>
    <w:rsid w:val="00957A17"/>
    <w:rsid w:val="00961E30"/>
    <w:rsid w:val="009623EE"/>
    <w:rsid w:val="0096459E"/>
    <w:rsid w:val="009705A2"/>
    <w:rsid w:val="009823F0"/>
    <w:rsid w:val="0098725A"/>
    <w:rsid w:val="00993419"/>
    <w:rsid w:val="009975C2"/>
    <w:rsid w:val="009B2DF7"/>
    <w:rsid w:val="009B39EB"/>
    <w:rsid w:val="009C6E1B"/>
    <w:rsid w:val="009C6F7C"/>
    <w:rsid w:val="009D338C"/>
    <w:rsid w:val="009D54B8"/>
    <w:rsid w:val="009D7873"/>
    <w:rsid w:val="009E0FD1"/>
    <w:rsid w:val="009E248F"/>
    <w:rsid w:val="009E7097"/>
    <w:rsid w:val="009F6D9C"/>
    <w:rsid w:val="00A02FE7"/>
    <w:rsid w:val="00A04A3A"/>
    <w:rsid w:val="00A07C7F"/>
    <w:rsid w:val="00A10021"/>
    <w:rsid w:val="00A10066"/>
    <w:rsid w:val="00A1529C"/>
    <w:rsid w:val="00A2058A"/>
    <w:rsid w:val="00A2154A"/>
    <w:rsid w:val="00A21A1F"/>
    <w:rsid w:val="00A37EE5"/>
    <w:rsid w:val="00A40FDA"/>
    <w:rsid w:val="00A5222A"/>
    <w:rsid w:val="00A554B9"/>
    <w:rsid w:val="00A56F0A"/>
    <w:rsid w:val="00A60EFF"/>
    <w:rsid w:val="00A61559"/>
    <w:rsid w:val="00A70078"/>
    <w:rsid w:val="00A707F3"/>
    <w:rsid w:val="00A71033"/>
    <w:rsid w:val="00A760BF"/>
    <w:rsid w:val="00A76754"/>
    <w:rsid w:val="00A8395C"/>
    <w:rsid w:val="00A848C5"/>
    <w:rsid w:val="00A84926"/>
    <w:rsid w:val="00A950BE"/>
    <w:rsid w:val="00AA2B1C"/>
    <w:rsid w:val="00AA49BD"/>
    <w:rsid w:val="00AA4E0A"/>
    <w:rsid w:val="00AB0830"/>
    <w:rsid w:val="00AB5151"/>
    <w:rsid w:val="00AB5E4D"/>
    <w:rsid w:val="00AC51D9"/>
    <w:rsid w:val="00AC7FA3"/>
    <w:rsid w:val="00AE7C47"/>
    <w:rsid w:val="00AF0FF3"/>
    <w:rsid w:val="00AF3F51"/>
    <w:rsid w:val="00B02808"/>
    <w:rsid w:val="00B055D0"/>
    <w:rsid w:val="00B14C45"/>
    <w:rsid w:val="00B16942"/>
    <w:rsid w:val="00B203FF"/>
    <w:rsid w:val="00B2131B"/>
    <w:rsid w:val="00B2413D"/>
    <w:rsid w:val="00B24FBB"/>
    <w:rsid w:val="00B30110"/>
    <w:rsid w:val="00B30EEF"/>
    <w:rsid w:val="00B43F59"/>
    <w:rsid w:val="00B52ED1"/>
    <w:rsid w:val="00B53DFF"/>
    <w:rsid w:val="00B560F2"/>
    <w:rsid w:val="00B634A4"/>
    <w:rsid w:val="00B6389B"/>
    <w:rsid w:val="00B65D6A"/>
    <w:rsid w:val="00B65DF3"/>
    <w:rsid w:val="00B84F8E"/>
    <w:rsid w:val="00B85D03"/>
    <w:rsid w:val="00B87C4D"/>
    <w:rsid w:val="00BA0570"/>
    <w:rsid w:val="00BA5D0D"/>
    <w:rsid w:val="00BA69F1"/>
    <w:rsid w:val="00BA6BC6"/>
    <w:rsid w:val="00BA7D96"/>
    <w:rsid w:val="00BA7E08"/>
    <w:rsid w:val="00BB2190"/>
    <w:rsid w:val="00BC06BC"/>
    <w:rsid w:val="00BC1558"/>
    <w:rsid w:val="00BC2BC1"/>
    <w:rsid w:val="00BC3FDE"/>
    <w:rsid w:val="00BD0003"/>
    <w:rsid w:val="00BD2925"/>
    <w:rsid w:val="00BE1CFD"/>
    <w:rsid w:val="00BE29FF"/>
    <w:rsid w:val="00BE5902"/>
    <w:rsid w:val="00BE701F"/>
    <w:rsid w:val="00BE7C0A"/>
    <w:rsid w:val="00BF2BD1"/>
    <w:rsid w:val="00BF3121"/>
    <w:rsid w:val="00C00B53"/>
    <w:rsid w:val="00C01660"/>
    <w:rsid w:val="00C022F6"/>
    <w:rsid w:val="00C11DC8"/>
    <w:rsid w:val="00C159A9"/>
    <w:rsid w:val="00C17C67"/>
    <w:rsid w:val="00C20A3C"/>
    <w:rsid w:val="00C253B6"/>
    <w:rsid w:val="00C31B65"/>
    <w:rsid w:val="00C33920"/>
    <w:rsid w:val="00C341C1"/>
    <w:rsid w:val="00C42FA3"/>
    <w:rsid w:val="00C60CC6"/>
    <w:rsid w:val="00C62362"/>
    <w:rsid w:val="00C7352F"/>
    <w:rsid w:val="00C817E3"/>
    <w:rsid w:val="00C83BCB"/>
    <w:rsid w:val="00C86427"/>
    <w:rsid w:val="00C97C2D"/>
    <w:rsid w:val="00CA14E9"/>
    <w:rsid w:val="00CC4620"/>
    <w:rsid w:val="00CC5FB1"/>
    <w:rsid w:val="00CD07F4"/>
    <w:rsid w:val="00CD293F"/>
    <w:rsid w:val="00CE0183"/>
    <w:rsid w:val="00CE2BA9"/>
    <w:rsid w:val="00CE4A22"/>
    <w:rsid w:val="00CF1965"/>
    <w:rsid w:val="00CF3235"/>
    <w:rsid w:val="00CF631D"/>
    <w:rsid w:val="00D02700"/>
    <w:rsid w:val="00D0361F"/>
    <w:rsid w:val="00D11158"/>
    <w:rsid w:val="00D1183C"/>
    <w:rsid w:val="00D12890"/>
    <w:rsid w:val="00D15215"/>
    <w:rsid w:val="00D3135F"/>
    <w:rsid w:val="00D34F04"/>
    <w:rsid w:val="00D352E0"/>
    <w:rsid w:val="00D377A4"/>
    <w:rsid w:val="00D4578F"/>
    <w:rsid w:val="00D457D0"/>
    <w:rsid w:val="00D46137"/>
    <w:rsid w:val="00D52A31"/>
    <w:rsid w:val="00D60D10"/>
    <w:rsid w:val="00D6191A"/>
    <w:rsid w:val="00D6373B"/>
    <w:rsid w:val="00D70ABD"/>
    <w:rsid w:val="00D80240"/>
    <w:rsid w:val="00D803E4"/>
    <w:rsid w:val="00D82354"/>
    <w:rsid w:val="00D901D4"/>
    <w:rsid w:val="00D90437"/>
    <w:rsid w:val="00D90593"/>
    <w:rsid w:val="00D91D82"/>
    <w:rsid w:val="00D95A06"/>
    <w:rsid w:val="00DC12F5"/>
    <w:rsid w:val="00DE1717"/>
    <w:rsid w:val="00DF0F8A"/>
    <w:rsid w:val="00DF174F"/>
    <w:rsid w:val="00DF1823"/>
    <w:rsid w:val="00E11DDA"/>
    <w:rsid w:val="00E12FEB"/>
    <w:rsid w:val="00E14848"/>
    <w:rsid w:val="00E152AD"/>
    <w:rsid w:val="00E16724"/>
    <w:rsid w:val="00E27F44"/>
    <w:rsid w:val="00E3395B"/>
    <w:rsid w:val="00E408E8"/>
    <w:rsid w:val="00E42383"/>
    <w:rsid w:val="00E442C2"/>
    <w:rsid w:val="00E5300A"/>
    <w:rsid w:val="00E56665"/>
    <w:rsid w:val="00E636CF"/>
    <w:rsid w:val="00E65A5E"/>
    <w:rsid w:val="00E67354"/>
    <w:rsid w:val="00E67811"/>
    <w:rsid w:val="00E67DA4"/>
    <w:rsid w:val="00E71B6E"/>
    <w:rsid w:val="00E72DD5"/>
    <w:rsid w:val="00E73A0C"/>
    <w:rsid w:val="00E84200"/>
    <w:rsid w:val="00E86255"/>
    <w:rsid w:val="00E90CE1"/>
    <w:rsid w:val="00EA39F5"/>
    <w:rsid w:val="00EB1164"/>
    <w:rsid w:val="00EB3902"/>
    <w:rsid w:val="00EB6F99"/>
    <w:rsid w:val="00EC0E6A"/>
    <w:rsid w:val="00EC45FC"/>
    <w:rsid w:val="00ED1855"/>
    <w:rsid w:val="00ED59F6"/>
    <w:rsid w:val="00EE005A"/>
    <w:rsid w:val="00EE020D"/>
    <w:rsid w:val="00EE7F13"/>
    <w:rsid w:val="00EF23F3"/>
    <w:rsid w:val="00EF59AD"/>
    <w:rsid w:val="00EF5F59"/>
    <w:rsid w:val="00EF7DD3"/>
    <w:rsid w:val="00F03728"/>
    <w:rsid w:val="00F04BC0"/>
    <w:rsid w:val="00F05FC8"/>
    <w:rsid w:val="00F07BB5"/>
    <w:rsid w:val="00F10DB9"/>
    <w:rsid w:val="00F11EC6"/>
    <w:rsid w:val="00F1730B"/>
    <w:rsid w:val="00F21756"/>
    <w:rsid w:val="00F27B9D"/>
    <w:rsid w:val="00F314FF"/>
    <w:rsid w:val="00F46BCB"/>
    <w:rsid w:val="00F536E8"/>
    <w:rsid w:val="00F62FF4"/>
    <w:rsid w:val="00F72FE7"/>
    <w:rsid w:val="00F82249"/>
    <w:rsid w:val="00F8248F"/>
    <w:rsid w:val="00F92C4D"/>
    <w:rsid w:val="00F97D03"/>
    <w:rsid w:val="00FA1EBA"/>
    <w:rsid w:val="00FA217A"/>
    <w:rsid w:val="00FA3352"/>
    <w:rsid w:val="00FA5892"/>
    <w:rsid w:val="00FB0599"/>
    <w:rsid w:val="00FB0D88"/>
    <w:rsid w:val="00FB12FE"/>
    <w:rsid w:val="00FB4CEB"/>
    <w:rsid w:val="00FB6A4A"/>
    <w:rsid w:val="00FB7321"/>
    <w:rsid w:val="00FC2362"/>
    <w:rsid w:val="00FC67F4"/>
    <w:rsid w:val="00FD6930"/>
    <w:rsid w:val="00FE01FD"/>
    <w:rsid w:val="00FF44E6"/>
    <w:rsid w:val="00FF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A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363984"/>
  </w:style>
  <w:style w:type="paragraph" w:styleId="Naslov1">
    <w:name w:val="heading 1"/>
    <w:basedOn w:val="Normalno"/>
    <w:next w:val="Normalno"/>
    <w:link w:val="Naslov1Znak"/>
    <w:uiPriority w:val="9"/>
    <w:qFormat/>
    <w:rsid w:val="00363984"/>
    <w:pPr>
      <w:keepNext/>
      <w:keepLines/>
      <w:spacing w:before="320"/>
      <w:outlineLvl w:val="0"/>
    </w:pPr>
    <w:rPr>
      <w:rFonts w:asciiTheme="majorHAnsi" w:eastAsiaTheme="majorEastAsia" w:hAnsiTheme="majorHAnsi" w:cstheme="majorBidi"/>
      <w:color w:val="881631" w:themeColor="accent1" w:themeShade="BF"/>
      <w:sz w:val="32"/>
      <w:szCs w:val="32"/>
    </w:rPr>
  </w:style>
  <w:style w:type="paragraph" w:styleId="Naslov2">
    <w:name w:val="heading 2"/>
    <w:basedOn w:val="Normalno"/>
    <w:next w:val="Normalno"/>
    <w:link w:val="Naslov2Znak"/>
    <w:uiPriority w:val="9"/>
    <w:unhideWhenUsed/>
    <w:qFormat/>
    <w:rsid w:val="00363984"/>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ormalno"/>
    <w:next w:val="Normalno"/>
    <w:link w:val="Naslov3Znak"/>
    <w:uiPriority w:val="9"/>
    <w:unhideWhenUsed/>
    <w:qFormat/>
    <w:rsid w:val="00363984"/>
    <w:pPr>
      <w:keepNext/>
      <w:keepLines/>
      <w:spacing w:before="40"/>
      <w:outlineLvl w:val="2"/>
    </w:pPr>
    <w:rPr>
      <w:rFonts w:asciiTheme="majorHAnsi" w:eastAsiaTheme="majorEastAsia" w:hAnsiTheme="majorHAnsi" w:cstheme="majorBidi"/>
      <w:color w:val="454545" w:themeColor="text2"/>
      <w:sz w:val="24"/>
      <w:szCs w:val="24"/>
    </w:rPr>
  </w:style>
  <w:style w:type="paragraph" w:styleId="Naslov4">
    <w:name w:val="heading 4"/>
    <w:basedOn w:val="Normalno"/>
    <w:next w:val="Normalno"/>
    <w:link w:val="Naslov4Znak"/>
    <w:uiPriority w:val="9"/>
    <w:semiHidden/>
    <w:unhideWhenUsed/>
    <w:qFormat/>
    <w:rsid w:val="00363984"/>
    <w:pPr>
      <w:keepNext/>
      <w:keepLines/>
      <w:spacing w:before="40"/>
      <w:outlineLvl w:val="3"/>
    </w:pPr>
    <w:rPr>
      <w:rFonts w:asciiTheme="majorHAnsi" w:eastAsiaTheme="majorEastAsia" w:hAnsiTheme="majorHAnsi" w:cstheme="majorBidi"/>
      <w:sz w:val="22"/>
      <w:szCs w:val="22"/>
    </w:rPr>
  </w:style>
  <w:style w:type="paragraph" w:styleId="Naslov5">
    <w:name w:val="heading 5"/>
    <w:basedOn w:val="Normalno"/>
    <w:next w:val="Normalno"/>
    <w:link w:val="Naslov5Znak"/>
    <w:uiPriority w:val="9"/>
    <w:semiHidden/>
    <w:unhideWhenUsed/>
    <w:qFormat/>
    <w:rsid w:val="00363984"/>
    <w:pPr>
      <w:keepNext/>
      <w:keepLines/>
      <w:spacing w:before="40"/>
      <w:outlineLvl w:val="4"/>
    </w:pPr>
    <w:rPr>
      <w:rFonts w:asciiTheme="majorHAnsi" w:eastAsiaTheme="majorEastAsia" w:hAnsiTheme="majorHAnsi" w:cstheme="majorBidi"/>
      <w:color w:val="454545" w:themeColor="text2"/>
      <w:sz w:val="22"/>
      <w:szCs w:val="22"/>
    </w:rPr>
  </w:style>
  <w:style w:type="paragraph" w:styleId="Naslov6">
    <w:name w:val="heading 6"/>
    <w:basedOn w:val="Normalno"/>
    <w:next w:val="Normalno"/>
    <w:link w:val="Naslov6Znak"/>
    <w:uiPriority w:val="9"/>
    <w:semiHidden/>
    <w:unhideWhenUsed/>
    <w:qFormat/>
    <w:rsid w:val="00363984"/>
    <w:pPr>
      <w:keepNext/>
      <w:keepLines/>
      <w:spacing w:before="40"/>
      <w:outlineLvl w:val="5"/>
    </w:pPr>
    <w:rPr>
      <w:rFonts w:asciiTheme="majorHAnsi" w:eastAsiaTheme="majorEastAsia" w:hAnsiTheme="majorHAnsi" w:cstheme="majorBidi"/>
      <w:i/>
      <w:iCs/>
      <w:color w:val="454545" w:themeColor="text2"/>
      <w:sz w:val="21"/>
      <w:szCs w:val="21"/>
    </w:rPr>
  </w:style>
  <w:style w:type="paragraph" w:styleId="Naslov7">
    <w:name w:val="heading 7"/>
    <w:basedOn w:val="Normalno"/>
    <w:next w:val="Normalno"/>
    <w:link w:val="Naslov7Znak"/>
    <w:uiPriority w:val="9"/>
    <w:semiHidden/>
    <w:unhideWhenUsed/>
    <w:qFormat/>
    <w:rsid w:val="00363984"/>
    <w:pPr>
      <w:keepNext/>
      <w:keepLines/>
      <w:spacing w:before="40"/>
      <w:outlineLvl w:val="6"/>
    </w:pPr>
    <w:rPr>
      <w:rFonts w:asciiTheme="majorHAnsi" w:eastAsiaTheme="majorEastAsia" w:hAnsiTheme="majorHAnsi" w:cstheme="majorBidi"/>
      <w:i/>
      <w:iCs/>
      <w:color w:val="5B0F21" w:themeColor="accent1" w:themeShade="80"/>
      <w:sz w:val="21"/>
      <w:szCs w:val="21"/>
    </w:rPr>
  </w:style>
  <w:style w:type="paragraph" w:styleId="Naslov8">
    <w:name w:val="heading 8"/>
    <w:basedOn w:val="Normalno"/>
    <w:next w:val="Normalno"/>
    <w:link w:val="Naslov8Znak"/>
    <w:uiPriority w:val="9"/>
    <w:semiHidden/>
    <w:unhideWhenUsed/>
    <w:qFormat/>
    <w:rsid w:val="00363984"/>
    <w:pPr>
      <w:keepNext/>
      <w:keepLines/>
      <w:spacing w:before="40"/>
      <w:outlineLvl w:val="7"/>
    </w:pPr>
    <w:rPr>
      <w:rFonts w:asciiTheme="majorHAnsi" w:eastAsiaTheme="majorEastAsia" w:hAnsiTheme="majorHAnsi" w:cstheme="majorBidi"/>
      <w:b/>
      <w:bCs/>
      <w:color w:val="454545" w:themeColor="text2"/>
    </w:rPr>
  </w:style>
  <w:style w:type="paragraph" w:styleId="Naslov9">
    <w:name w:val="heading 9"/>
    <w:basedOn w:val="Normalno"/>
    <w:next w:val="Normalno"/>
    <w:link w:val="Naslov9Znak"/>
    <w:uiPriority w:val="9"/>
    <w:semiHidden/>
    <w:unhideWhenUsed/>
    <w:qFormat/>
    <w:rsid w:val="00363984"/>
    <w:pPr>
      <w:keepNext/>
      <w:keepLines/>
      <w:spacing w:before="40"/>
      <w:outlineLvl w:val="8"/>
    </w:pPr>
    <w:rPr>
      <w:rFonts w:asciiTheme="majorHAnsi" w:eastAsiaTheme="majorEastAsia" w:hAnsiTheme="majorHAnsi" w:cstheme="majorBidi"/>
      <w:b/>
      <w:bCs/>
      <w:i/>
      <w:iCs/>
      <w:color w:val="454545" w:themeColor="text2"/>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character" w:customStyle="1" w:styleId="Naslov1Znak">
    <w:name w:val="Naslov 1 Znak"/>
    <w:basedOn w:val="Zadanifontparagrafa"/>
    <w:link w:val="Naslov1"/>
    <w:uiPriority w:val="9"/>
    <w:rsid w:val="00363984"/>
    <w:rPr>
      <w:rFonts w:asciiTheme="majorHAnsi" w:eastAsiaTheme="majorEastAsia" w:hAnsiTheme="majorHAnsi" w:cstheme="majorBidi"/>
      <w:color w:val="881631" w:themeColor="accent1" w:themeShade="BF"/>
      <w:sz w:val="32"/>
      <w:szCs w:val="32"/>
    </w:rPr>
  </w:style>
  <w:style w:type="character" w:customStyle="1" w:styleId="Naslov2Znak">
    <w:name w:val="Naslov 2 Znak"/>
    <w:basedOn w:val="Zadanifontparagrafa"/>
    <w:link w:val="Naslov2"/>
    <w:uiPriority w:val="9"/>
    <w:rsid w:val="00363984"/>
    <w:rPr>
      <w:rFonts w:asciiTheme="majorHAnsi" w:eastAsiaTheme="majorEastAsia" w:hAnsiTheme="majorHAnsi" w:cstheme="majorBidi"/>
      <w:color w:val="404040" w:themeColor="text1" w:themeTint="BF"/>
      <w:sz w:val="28"/>
      <w:szCs w:val="28"/>
    </w:rPr>
  </w:style>
  <w:style w:type="character" w:customStyle="1" w:styleId="Naslov3Znak">
    <w:name w:val="Naslov 3 Znak"/>
    <w:basedOn w:val="Zadanifontparagrafa"/>
    <w:link w:val="Naslov3"/>
    <w:uiPriority w:val="9"/>
    <w:rsid w:val="00363984"/>
    <w:rPr>
      <w:rFonts w:asciiTheme="majorHAnsi" w:eastAsiaTheme="majorEastAsia" w:hAnsiTheme="majorHAnsi" w:cstheme="majorBidi"/>
      <w:color w:val="454545" w:themeColor="text2"/>
      <w:sz w:val="24"/>
      <w:szCs w:val="24"/>
    </w:rPr>
  </w:style>
  <w:style w:type="paragraph" w:styleId="Tekstfusnote">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no"/>
    <w:link w:val="TekstfusnoteZnak"/>
    <w:uiPriority w:val="99"/>
    <w:rsid w:val="008243D3"/>
  </w:style>
  <w:style w:type="character" w:customStyle="1" w:styleId="TekstfusnoteZnak">
    <w:name w:val="Tekst fusnote Znak"/>
    <w:aliases w:val="Footnote Text Char Char Znak,Fußnote Znak,Footnote Znak,Footnote Text Char1 Char Char Char Znak,Footnote Text Char Char Char Char Char Znak,Footnote Text Char1 Char1 Char Znak,BODY TEKST Znak,Podrozdział Znak,Footnote Text1 Znak"/>
    <w:basedOn w:val="Zadanifontparagrafa"/>
    <w:link w:val="Tekstfusnote"/>
    <w:uiPriority w:val="99"/>
    <w:rsid w:val="008243D3"/>
    <w:rPr>
      <w:rFonts w:ascii="Times New Roman" w:eastAsia="Times New Roman" w:hAnsi="Times New Roman" w:cs="Times New Roman"/>
      <w:sz w:val="20"/>
      <w:szCs w:val="20"/>
    </w:rPr>
  </w:style>
  <w:style w:type="character" w:styleId="Referencafusnote">
    <w:name w:val="footnote reference"/>
    <w:aliases w:val="BVI fnr,ftref,16 Point,Superscript 6 Point,Footnote Reference Number,nota pié di pagina,Footnote symbol,Footnote reference number,Times 10 Point,Exposant 3 Point,EN Footnote Reference,note TESI,Footnote Reference Char Char Char,4_G,fr"/>
    <w:basedOn w:val="Zadanifontparagrafa"/>
    <w:link w:val="Char2"/>
    <w:qFormat/>
    <w:rsid w:val="008243D3"/>
    <w:rPr>
      <w:vertAlign w:val="superscript"/>
    </w:rPr>
  </w:style>
  <w:style w:type="paragraph" w:styleId="Paragrafspiska">
    <w:name w:val="List Paragraph"/>
    <w:aliases w:val="List Paragraph (numbered (a)),List Paragraph Char Char Char,Use Case List Paragraph,List Paragraph2"/>
    <w:basedOn w:val="Normalno"/>
    <w:link w:val="ParagrafspiskaZnak"/>
    <w:uiPriority w:val="34"/>
    <w:qFormat/>
    <w:rsid w:val="008243D3"/>
    <w:pPr>
      <w:ind w:left="720"/>
      <w:contextualSpacing/>
    </w:pPr>
  </w:style>
  <w:style w:type="paragraph" w:customStyle="1" w:styleId="Char2">
    <w:name w:val="Char2"/>
    <w:basedOn w:val="Normalno"/>
    <w:link w:val="Referencafusnote"/>
    <w:rsid w:val="008243D3"/>
    <w:pPr>
      <w:spacing w:after="160" w:line="240" w:lineRule="exact"/>
    </w:pPr>
    <w:rPr>
      <w:rFonts w:eastAsiaTheme="minorHAnsi"/>
      <w:sz w:val="22"/>
      <w:szCs w:val="22"/>
      <w:vertAlign w:val="superscript"/>
    </w:rPr>
  </w:style>
  <w:style w:type="character" w:customStyle="1" w:styleId="ParagrafspiskaZnak">
    <w:name w:val="Paragraf spiska Znak"/>
    <w:aliases w:val="List Paragraph (numbered (a)) Znak,List Paragraph Char Char Char Znak,Use Case List Paragraph Znak,List Paragraph2 Znak"/>
    <w:link w:val="Paragrafspiska"/>
    <w:uiPriority w:val="34"/>
    <w:rsid w:val="008243D3"/>
  </w:style>
  <w:style w:type="paragraph" w:styleId="Tekstubalonu">
    <w:name w:val="Balloon Text"/>
    <w:basedOn w:val="Normalno"/>
    <w:link w:val="TekstubalonuZnak"/>
    <w:uiPriority w:val="99"/>
    <w:semiHidden/>
    <w:unhideWhenUsed/>
    <w:rsid w:val="008243D3"/>
    <w:rPr>
      <w:rFonts w:ascii="Segoe UI" w:hAnsi="Segoe UI" w:cs="Segoe UI"/>
      <w:sz w:val="18"/>
      <w:szCs w:val="18"/>
    </w:rPr>
  </w:style>
  <w:style w:type="character" w:customStyle="1" w:styleId="TekstubalonuZnak">
    <w:name w:val="Tekst u balonu Znak"/>
    <w:basedOn w:val="Zadanifontparagrafa"/>
    <w:link w:val="Tekstubalonu"/>
    <w:uiPriority w:val="99"/>
    <w:semiHidden/>
    <w:rsid w:val="008243D3"/>
    <w:rPr>
      <w:rFonts w:ascii="Segoe UI" w:eastAsia="Times New Roman" w:hAnsi="Segoe UI" w:cs="Segoe UI"/>
      <w:sz w:val="18"/>
      <w:szCs w:val="18"/>
      <w:lang w:val="bg-BG"/>
    </w:rPr>
  </w:style>
  <w:style w:type="paragraph" w:styleId="Snanicitat">
    <w:name w:val="Intense Quote"/>
    <w:basedOn w:val="Normalno"/>
    <w:next w:val="Normalno"/>
    <w:link w:val="SnanicitatZnak"/>
    <w:uiPriority w:val="30"/>
    <w:qFormat/>
    <w:rsid w:val="00363984"/>
    <w:pPr>
      <w:pBdr>
        <w:left w:val="single" w:sz="18" w:space="12" w:color="B71E42" w:themeColor="accent1"/>
      </w:pBdr>
      <w:spacing w:before="100" w:beforeAutospacing="1" w:line="300" w:lineRule="auto"/>
      <w:ind w:left="1224" w:right="1224"/>
    </w:pPr>
    <w:rPr>
      <w:rFonts w:asciiTheme="majorHAnsi" w:eastAsiaTheme="majorEastAsia" w:hAnsiTheme="majorHAnsi" w:cstheme="majorBidi"/>
      <w:color w:val="B71E42" w:themeColor="accent1"/>
      <w:sz w:val="28"/>
      <w:szCs w:val="28"/>
    </w:rPr>
  </w:style>
  <w:style w:type="character" w:customStyle="1" w:styleId="SnanicitatZnak">
    <w:name w:val="Snažni citat Znak"/>
    <w:basedOn w:val="Zadanifontparagrafa"/>
    <w:link w:val="Snanicitat"/>
    <w:uiPriority w:val="30"/>
    <w:rsid w:val="00363984"/>
    <w:rPr>
      <w:rFonts w:asciiTheme="majorHAnsi" w:eastAsiaTheme="majorEastAsia" w:hAnsiTheme="majorHAnsi" w:cstheme="majorBidi"/>
      <w:color w:val="B71E42" w:themeColor="accent1"/>
      <w:sz w:val="28"/>
      <w:szCs w:val="28"/>
    </w:rPr>
  </w:style>
  <w:style w:type="character" w:styleId="Referencakomentara">
    <w:name w:val="annotation reference"/>
    <w:basedOn w:val="Zadanifontparagrafa"/>
    <w:uiPriority w:val="99"/>
    <w:semiHidden/>
    <w:unhideWhenUsed/>
    <w:rsid w:val="00195698"/>
    <w:rPr>
      <w:sz w:val="16"/>
      <w:szCs w:val="16"/>
    </w:rPr>
  </w:style>
  <w:style w:type="paragraph" w:styleId="Tekstkomentara">
    <w:name w:val="annotation text"/>
    <w:basedOn w:val="Normalno"/>
    <w:link w:val="TekstkomentaraZnak"/>
    <w:uiPriority w:val="99"/>
    <w:semiHidden/>
    <w:unhideWhenUsed/>
    <w:rsid w:val="00195698"/>
  </w:style>
  <w:style w:type="character" w:customStyle="1" w:styleId="TekstkomentaraZnak">
    <w:name w:val="Tekst komentara Znak"/>
    <w:basedOn w:val="Zadanifontparagrafa"/>
    <w:link w:val="Tekstkomentara"/>
    <w:uiPriority w:val="99"/>
    <w:semiHidden/>
    <w:rsid w:val="00195698"/>
    <w:rPr>
      <w:rFonts w:ascii="Times New Roman" w:eastAsia="Times New Roman" w:hAnsi="Times New Roman" w:cs="Times New Roman"/>
      <w:sz w:val="20"/>
      <w:szCs w:val="20"/>
      <w:lang w:val="bg-BG"/>
    </w:rPr>
  </w:style>
  <w:style w:type="paragraph" w:styleId="Subjektkomentara">
    <w:name w:val="annotation subject"/>
    <w:basedOn w:val="Tekstkomentara"/>
    <w:next w:val="Tekstkomentara"/>
    <w:link w:val="SubjektkomentaraZnak"/>
    <w:uiPriority w:val="99"/>
    <w:semiHidden/>
    <w:unhideWhenUsed/>
    <w:rsid w:val="00195698"/>
    <w:rPr>
      <w:b/>
      <w:bCs/>
    </w:rPr>
  </w:style>
  <w:style w:type="character" w:customStyle="1" w:styleId="SubjektkomentaraZnak">
    <w:name w:val="Subjekt komentara Znak"/>
    <w:basedOn w:val="TekstkomentaraZnak"/>
    <w:link w:val="Subjektkomentara"/>
    <w:uiPriority w:val="99"/>
    <w:semiHidden/>
    <w:rsid w:val="00195698"/>
    <w:rPr>
      <w:rFonts w:ascii="Times New Roman" w:eastAsia="Times New Roman" w:hAnsi="Times New Roman" w:cs="Times New Roman"/>
      <w:b/>
      <w:bCs/>
      <w:sz w:val="20"/>
      <w:szCs w:val="20"/>
      <w:lang w:val="bg-BG"/>
    </w:rPr>
  </w:style>
  <w:style w:type="character" w:styleId="Hiperveza">
    <w:name w:val="Hyperlink"/>
    <w:basedOn w:val="Zadanifontparagrafa"/>
    <w:uiPriority w:val="99"/>
    <w:unhideWhenUsed/>
    <w:rsid w:val="00B53DFF"/>
    <w:rPr>
      <w:color w:val="FA2B5C" w:themeColor="hyperlink"/>
      <w:u w:val="single"/>
    </w:rPr>
  </w:style>
  <w:style w:type="paragraph" w:styleId="Tekstzabiljekenadnu">
    <w:name w:val="endnote text"/>
    <w:basedOn w:val="Normalno"/>
    <w:link w:val="TekstzabiljekenadnuZnak"/>
    <w:uiPriority w:val="99"/>
    <w:semiHidden/>
    <w:unhideWhenUsed/>
    <w:rsid w:val="00246628"/>
  </w:style>
  <w:style w:type="character" w:customStyle="1" w:styleId="TekstzabiljekenadnuZnak">
    <w:name w:val="Tekst zabilješke na dnu Znak"/>
    <w:basedOn w:val="Zadanifontparagrafa"/>
    <w:link w:val="Tekstzabiljekenadnu"/>
    <w:uiPriority w:val="99"/>
    <w:semiHidden/>
    <w:rsid w:val="00246628"/>
    <w:rPr>
      <w:rFonts w:ascii="Times New Roman" w:eastAsia="Times New Roman" w:hAnsi="Times New Roman" w:cs="Times New Roman"/>
      <w:sz w:val="20"/>
      <w:szCs w:val="20"/>
      <w:lang w:val="bg-BG"/>
    </w:rPr>
  </w:style>
  <w:style w:type="character" w:styleId="Referencazabiljekenadnu">
    <w:name w:val="endnote reference"/>
    <w:basedOn w:val="Zadanifontparagrafa"/>
    <w:uiPriority w:val="99"/>
    <w:semiHidden/>
    <w:unhideWhenUsed/>
    <w:rsid w:val="00246628"/>
    <w:rPr>
      <w:vertAlign w:val="superscript"/>
    </w:rPr>
  </w:style>
  <w:style w:type="character" w:styleId="Praenahiperveza">
    <w:name w:val="FollowedHyperlink"/>
    <w:basedOn w:val="Zadanifontparagrafa"/>
    <w:uiPriority w:val="99"/>
    <w:semiHidden/>
    <w:unhideWhenUsed/>
    <w:rsid w:val="00F1730B"/>
    <w:rPr>
      <w:color w:val="BC658E" w:themeColor="followedHyperlink"/>
      <w:u w:val="single"/>
    </w:rPr>
  </w:style>
  <w:style w:type="table" w:styleId="Koordinatnamreatabele">
    <w:name w:val="Table Grid"/>
    <w:basedOn w:val="Normalnatabela"/>
    <w:uiPriority w:val="39"/>
    <w:rsid w:val="001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no"/>
    <w:link w:val="ZaglavljeZnak"/>
    <w:unhideWhenUsed/>
    <w:rsid w:val="00E67354"/>
    <w:pPr>
      <w:tabs>
        <w:tab w:val="center" w:pos="4680"/>
        <w:tab w:val="right" w:pos="9360"/>
      </w:tabs>
    </w:pPr>
  </w:style>
  <w:style w:type="character" w:customStyle="1" w:styleId="ZaglavljeZnak">
    <w:name w:val="Zaglavlje Znak"/>
    <w:basedOn w:val="Zadanifontparagrafa"/>
    <w:link w:val="Zaglavlje"/>
    <w:rsid w:val="00E67354"/>
    <w:rPr>
      <w:rFonts w:ascii="Times New Roman" w:eastAsia="Times New Roman" w:hAnsi="Times New Roman" w:cs="Times New Roman"/>
      <w:sz w:val="20"/>
      <w:szCs w:val="20"/>
      <w:lang w:val="bg-BG"/>
    </w:rPr>
  </w:style>
  <w:style w:type="paragraph" w:styleId="Podnoje">
    <w:name w:val="footer"/>
    <w:basedOn w:val="Normalno"/>
    <w:link w:val="PodnojeZnak"/>
    <w:uiPriority w:val="99"/>
    <w:unhideWhenUsed/>
    <w:rsid w:val="00E67354"/>
    <w:pPr>
      <w:tabs>
        <w:tab w:val="center" w:pos="4680"/>
        <w:tab w:val="right" w:pos="9360"/>
      </w:tabs>
    </w:pPr>
  </w:style>
  <w:style w:type="character" w:customStyle="1" w:styleId="PodnojeZnak">
    <w:name w:val="Podnožje Znak"/>
    <w:basedOn w:val="Zadanifontparagrafa"/>
    <w:link w:val="Podnoje"/>
    <w:uiPriority w:val="99"/>
    <w:rsid w:val="00E67354"/>
    <w:rPr>
      <w:rFonts w:ascii="Times New Roman" w:eastAsia="Times New Roman" w:hAnsi="Times New Roman" w:cs="Times New Roman"/>
      <w:sz w:val="20"/>
      <w:szCs w:val="20"/>
      <w:lang w:val="bg-BG"/>
    </w:rPr>
  </w:style>
  <w:style w:type="paragraph" w:styleId="NormalnoWeb">
    <w:name w:val="Normal (Web)"/>
    <w:basedOn w:val="Normalno"/>
    <w:uiPriority w:val="99"/>
    <w:semiHidden/>
    <w:rsid w:val="00EA39F5"/>
    <w:pPr>
      <w:spacing w:before="100" w:beforeAutospacing="1" w:after="100" w:afterAutospacing="1"/>
    </w:pPr>
    <w:rPr>
      <w:sz w:val="24"/>
      <w:szCs w:val="24"/>
      <w:lang w:eastAsia="bg-BG"/>
    </w:rPr>
  </w:style>
  <w:style w:type="paragraph" w:styleId="Naslovsadraja">
    <w:name w:val="TOC Heading"/>
    <w:basedOn w:val="Naslov1"/>
    <w:next w:val="Normalno"/>
    <w:uiPriority w:val="39"/>
    <w:unhideWhenUsed/>
    <w:qFormat/>
    <w:rsid w:val="00363984"/>
    <w:pPr>
      <w:outlineLvl w:val="9"/>
    </w:pPr>
  </w:style>
  <w:style w:type="paragraph" w:styleId="Sadraj1">
    <w:name w:val="toc 1"/>
    <w:basedOn w:val="Normalno"/>
    <w:next w:val="Normalno"/>
    <w:autoRedefine/>
    <w:uiPriority w:val="39"/>
    <w:unhideWhenUsed/>
    <w:rsid w:val="0022116A"/>
    <w:pPr>
      <w:spacing w:after="100"/>
    </w:pPr>
  </w:style>
  <w:style w:type="paragraph" w:styleId="Sadraj2">
    <w:name w:val="toc 2"/>
    <w:basedOn w:val="Normalno"/>
    <w:next w:val="Normalno"/>
    <w:autoRedefine/>
    <w:uiPriority w:val="39"/>
    <w:unhideWhenUsed/>
    <w:rsid w:val="0022116A"/>
    <w:pPr>
      <w:spacing w:after="100"/>
      <w:ind w:left="200"/>
    </w:pPr>
  </w:style>
  <w:style w:type="paragraph" w:styleId="Sadraj3">
    <w:name w:val="toc 3"/>
    <w:basedOn w:val="Normalno"/>
    <w:next w:val="Normalno"/>
    <w:autoRedefine/>
    <w:uiPriority w:val="39"/>
    <w:unhideWhenUsed/>
    <w:rsid w:val="0022116A"/>
    <w:pPr>
      <w:spacing w:after="100"/>
      <w:ind w:left="400"/>
    </w:pPr>
  </w:style>
  <w:style w:type="paragraph" w:styleId="Uvlaenjetijelateksta">
    <w:name w:val="Body Text Indent"/>
    <w:basedOn w:val="Normalno"/>
    <w:link w:val="UvlaenjetijelatekstaZnak"/>
    <w:rsid w:val="00A04A3A"/>
    <w:pPr>
      <w:spacing w:after="120"/>
      <w:ind w:left="360"/>
    </w:pPr>
    <w:rPr>
      <w:rFonts w:ascii="BaltArial" w:hAnsi="BaltArial"/>
      <w:sz w:val="22"/>
    </w:rPr>
  </w:style>
  <w:style w:type="character" w:customStyle="1" w:styleId="UvlaenjetijelatekstaZnak">
    <w:name w:val="Uvlačenje tijela teksta Znak"/>
    <w:basedOn w:val="Zadanifontparagrafa"/>
    <w:link w:val="Uvlaenjetijelateksta"/>
    <w:rsid w:val="00A04A3A"/>
    <w:rPr>
      <w:rFonts w:ascii="BaltArial" w:eastAsia="Times New Roman" w:hAnsi="BaltArial" w:cs="Times New Roman"/>
      <w:szCs w:val="20"/>
    </w:rPr>
  </w:style>
  <w:style w:type="paragraph" w:styleId="Tijeloteksta">
    <w:name w:val="Body Text"/>
    <w:basedOn w:val="Normalno"/>
    <w:link w:val="TijelotekstaZnak"/>
    <w:uiPriority w:val="99"/>
    <w:unhideWhenUsed/>
    <w:rsid w:val="00763E71"/>
    <w:pPr>
      <w:spacing w:after="120"/>
    </w:pPr>
  </w:style>
  <w:style w:type="character" w:customStyle="1" w:styleId="TijelotekstaZnak">
    <w:name w:val="Tijelo teksta Znak"/>
    <w:basedOn w:val="Zadanifontparagrafa"/>
    <w:link w:val="Tijeloteksta"/>
    <w:uiPriority w:val="99"/>
    <w:rsid w:val="00763E71"/>
    <w:rPr>
      <w:rFonts w:ascii="Times New Roman" w:eastAsia="Times New Roman" w:hAnsi="Times New Roman" w:cs="Times New Roman"/>
      <w:sz w:val="20"/>
      <w:szCs w:val="20"/>
      <w:lang w:val="bg-BG"/>
    </w:rPr>
  </w:style>
  <w:style w:type="paragraph" w:customStyle="1" w:styleId="Text1">
    <w:name w:val="Text 1"/>
    <w:basedOn w:val="Normalno"/>
    <w:uiPriority w:val="99"/>
    <w:rsid w:val="00763E71"/>
    <w:pPr>
      <w:snapToGrid w:val="0"/>
      <w:spacing w:after="240"/>
      <w:ind w:left="482"/>
      <w:jc w:val="both"/>
    </w:pPr>
    <w:rPr>
      <w:sz w:val="24"/>
      <w:lang w:val="en-GB"/>
    </w:rPr>
  </w:style>
  <w:style w:type="paragraph" w:customStyle="1" w:styleId="Clause">
    <w:name w:val="Clause"/>
    <w:basedOn w:val="Normalno"/>
    <w:autoRedefine/>
    <w:uiPriority w:val="99"/>
    <w:rsid w:val="00763E71"/>
    <w:pPr>
      <w:numPr>
        <w:numId w:val="1"/>
      </w:numPr>
      <w:snapToGrid w:val="0"/>
      <w:spacing w:after="240"/>
    </w:pPr>
    <w:rPr>
      <w:rFonts w:ascii="Arial" w:hAnsi="Arial"/>
      <w:lang w:val="en-GB"/>
    </w:rPr>
  </w:style>
  <w:style w:type="paragraph" w:customStyle="1" w:styleId="Pa2">
    <w:name w:val="Pa2"/>
    <w:basedOn w:val="Normalno"/>
    <w:uiPriority w:val="99"/>
    <w:rsid w:val="00763E71"/>
    <w:pPr>
      <w:autoSpaceDE w:val="0"/>
      <w:autoSpaceDN w:val="0"/>
      <w:spacing w:line="241" w:lineRule="atLeast"/>
    </w:pPr>
    <w:rPr>
      <w:rFonts w:ascii="Prelo Bold" w:eastAsia="Calibri" w:hAnsi="Prelo Bold"/>
      <w:sz w:val="24"/>
      <w:szCs w:val="24"/>
    </w:rPr>
  </w:style>
  <w:style w:type="paragraph" w:customStyle="1" w:styleId="Memoheading">
    <w:name w:val="Memo heading"/>
    <w:rsid w:val="00763E71"/>
    <w:rPr>
      <w:rFonts w:ascii="Times New Roman" w:eastAsia="Times New Roman" w:hAnsi="Times New Roman" w:cs="Times New Roman"/>
      <w:noProof/>
    </w:rPr>
  </w:style>
  <w:style w:type="paragraph" w:styleId="Ponovnipregled">
    <w:name w:val="Revision"/>
    <w:hidden/>
    <w:uiPriority w:val="99"/>
    <w:semiHidden/>
    <w:rsid w:val="00911322"/>
    <w:rPr>
      <w:rFonts w:ascii="Times New Roman" w:eastAsia="Times New Roman" w:hAnsi="Times New Roman" w:cs="Times New Roman"/>
      <w:lang w:val="bg-BG"/>
    </w:rPr>
  </w:style>
  <w:style w:type="character" w:customStyle="1" w:styleId="Naslov4Znak">
    <w:name w:val="Naslov 4 Znak"/>
    <w:basedOn w:val="Zadanifontparagrafa"/>
    <w:link w:val="Naslov4"/>
    <w:uiPriority w:val="9"/>
    <w:semiHidden/>
    <w:rsid w:val="00363984"/>
    <w:rPr>
      <w:rFonts w:asciiTheme="majorHAnsi" w:eastAsiaTheme="majorEastAsia" w:hAnsiTheme="majorHAnsi" w:cstheme="majorBidi"/>
      <w:sz w:val="22"/>
      <w:szCs w:val="22"/>
    </w:rPr>
  </w:style>
  <w:style w:type="character" w:customStyle="1" w:styleId="Naslov5Znak">
    <w:name w:val="Naslov 5 Znak"/>
    <w:basedOn w:val="Zadanifontparagrafa"/>
    <w:link w:val="Naslov5"/>
    <w:uiPriority w:val="9"/>
    <w:semiHidden/>
    <w:rsid w:val="00363984"/>
    <w:rPr>
      <w:rFonts w:asciiTheme="majorHAnsi" w:eastAsiaTheme="majorEastAsia" w:hAnsiTheme="majorHAnsi" w:cstheme="majorBidi"/>
      <w:color w:val="454545" w:themeColor="text2"/>
      <w:sz w:val="22"/>
      <w:szCs w:val="22"/>
    </w:rPr>
  </w:style>
  <w:style w:type="character" w:customStyle="1" w:styleId="Naslov6Znak">
    <w:name w:val="Naslov 6 Znak"/>
    <w:basedOn w:val="Zadanifontparagrafa"/>
    <w:link w:val="Naslov6"/>
    <w:uiPriority w:val="9"/>
    <w:semiHidden/>
    <w:rsid w:val="00363984"/>
    <w:rPr>
      <w:rFonts w:asciiTheme="majorHAnsi" w:eastAsiaTheme="majorEastAsia" w:hAnsiTheme="majorHAnsi" w:cstheme="majorBidi"/>
      <w:i/>
      <w:iCs/>
      <w:color w:val="454545" w:themeColor="text2"/>
      <w:sz w:val="21"/>
      <w:szCs w:val="21"/>
    </w:rPr>
  </w:style>
  <w:style w:type="character" w:customStyle="1" w:styleId="Naslov7Znak">
    <w:name w:val="Naslov 7 Znak"/>
    <w:basedOn w:val="Zadanifontparagrafa"/>
    <w:link w:val="Naslov7"/>
    <w:uiPriority w:val="9"/>
    <w:semiHidden/>
    <w:rsid w:val="00363984"/>
    <w:rPr>
      <w:rFonts w:asciiTheme="majorHAnsi" w:eastAsiaTheme="majorEastAsia" w:hAnsiTheme="majorHAnsi" w:cstheme="majorBidi"/>
      <w:i/>
      <w:iCs/>
      <w:color w:val="5B0F21" w:themeColor="accent1" w:themeShade="80"/>
      <w:sz w:val="21"/>
      <w:szCs w:val="21"/>
    </w:rPr>
  </w:style>
  <w:style w:type="character" w:customStyle="1" w:styleId="Naslov8Znak">
    <w:name w:val="Naslov 8 Znak"/>
    <w:basedOn w:val="Zadanifontparagrafa"/>
    <w:link w:val="Naslov8"/>
    <w:uiPriority w:val="9"/>
    <w:semiHidden/>
    <w:rsid w:val="00363984"/>
    <w:rPr>
      <w:rFonts w:asciiTheme="majorHAnsi" w:eastAsiaTheme="majorEastAsia" w:hAnsiTheme="majorHAnsi" w:cstheme="majorBidi"/>
      <w:b/>
      <w:bCs/>
      <w:color w:val="454545" w:themeColor="text2"/>
    </w:rPr>
  </w:style>
  <w:style w:type="character" w:customStyle="1" w:styleId="Naslov9Znak">
    <w:name w:val="Naslov 9 Znak"/>
    <w:basedOn w:val="Zadanifontparagrafa"/>
    <w:link w:val="Naslov9"/>
    <w:uiPriority w:val="9"/>
    <w:semiHidden/>
    <w:rsid w:val="00363984"/>
    <w:rPr>
      <w:rFonts w:asciiTheme="majorHAnsi" w:eastAsiaTheme="majorEastAsia" w:hAnsiTheme="majorHAnsi" w:cstheme="majorBidi"/>
      <w:b/>
      <w:bCs/>
      <w:i/>
      <w:iCs/>
      <w:color w:val="454545" w:themeColor="text2"/>
    </w:rPr>
  </w:style>
  <w:style w:type="paragraph" w:styleId="Opisslike">
    <w:name w:val="caption"/>
    <w:basedOn w:val="Normalno"/>
    <w:next w:val="Normalno"/>
    <w:uiPriority w:val="35"/>
    <w:semiHidden/>
    <w:unhideWhenUsed/>
    <w:qFormat/>
    <w:rsid w:val="00363984"/>
    <w:rPr>
      <w:b/>
      <w:bCs/>
      <w:smallCaps/>
      <w:color w:val="595959" w:themeColor="text1" w:themeTint="A6"/>
      <w:spacing w:val="6"/>
    </w:rPr>
  </w:style>
  <w:style w:type="paragraph" w:styleId="Naslov">
    <w:name w:val="Title"/>
    <w:basedOn w:val="Normalno"/>
    <w:next w:val="Normalno"/>
    <w:link w:val="NaslovZnak"/>
    <w:uiPriority w:val="10"/>
    <w:qFormat/>
    <w:rsid w:val="00363984"/>
    <w:pPr>
      <w:contextualSpacing/>
    </w:pPr>
    <w:rPr>
      <w:rFonts w:asciiTheme="majorHAnsi" w:eastAsiaTheme="majorEastAsia" w:hAnsiTheme="majorHAnsi" w:cstheme="majorBidi"/>
      <w:color w:val="B71E42" w:themeColor="accent1"/>
      <w:spacing w:val="-10"/>
      <w:sz w:val="56"/>
      <w:szCs w:val="56"/>
    </w:rPr>
  </w:style>
  <w:style w:type="character" w:customStyle="1" w:styleId="NaslovZnak">
    <w:name w:val="Naslov Znak"/>
    <w:basedOn w:val="Zadanifontparagrafa"/>
    <w:link w:val="Naslov"/>
    <w:uiPriority w:val="10"/>
    <w:rsid w:val="00363984"/>
    <w:rPr>
      <w:rFonts w:asciiTheme="majorHAnsi" w:eastAsiaTheme="majorEastAsia" w:hAnsiTheme="majorHAnsi" w:cstheme="majorBidi"/>
      <w:color w:val="B71E42" w:themeColor="accent1"/>
      <w:spacing w:val="-10"/>
      <w:sz w:val="56"/>
      <w:szCs w:val="56"/>
    </w:rPr>
  </w:style>
  <w:style w:type="paragraph" w:styleId="Podnaslov">
    <w:name w:val="Subtitle"/>
    <w:basedOn w:val="Normalno"/>
    <w:next w:val="Normalno"/>
    <w:link w:val="PodnaslovZnak"/>
    <w:uiPriority w:val="11"/>
    <w:qFormat/>
    <w:rsid w:val="00363984"/>
    <w:pPr>
      <w:numPr>
        <w:ilvl w:val="1"/>
      </w:numPr>
    </w:pPr>
    <w:rPr>
      <w:rFonts w:asciiTheme="majorHAnsi" w:eastAsiaTheme="majorEastAsia" w:hAnsiTheme="majorHAnsi" w:cstheme="majorBidi"/>
      <w:sz w:val="24"/>
      <w:szCs w:val="24"/>
    </w:rPr>
  </w:style>
  <w:style w:type="character" w:customStyle="1" w:styleId="PodnaslovZnak">
    <w:name w:val="Podnaslov Znak"/>
    <w:basedOn w:val="Zadanifontparagrafa"/>
    <w:link w:val="Podnaslov"/>
    <w:uiPriority w:val="11"/>
    <w:rsid w:val="00363984"/>
    <w:rPr>
      <w:rFonts w:asciiTheme="majorHAnsi" w:eastAsiaTheme="majorEastAsia" w:hAnsiTheme="majorHAnsi" w:cstheme="majorBidi"/>
      <w:sz w:val="24"/>
      <w:szCs w:val="24"/>
    </w:rPr>
  </w:style>
  <w:style w:type="character" w:styleId="Naglaeno">
    <w:name w:val="Strong"/>
    <w:basedOn w:val="Zadanifontparagrafa"/>
    <w:uiPriority w:val="22"/>
    <w:qFormat/>
    <w:rsid w:val="00363984"/>
    <w:rPr>
      <w:b/>
      <w:bCs/>
    </w:rPr>
  </w:style>
  <w:style w:type="character" w:styleId="Naglaavanje">
    <w:name w:val="Emphasis"/>
    <w:basedOn w:val="Zadanifontparagrafa"/>
    <w:uiPriority w:val="20"/>
    <w:qFormat/>
    <w:rsid w:val="00363984"/>
    <w:rPr>
      <w:i/>
      <w:iCs/>
    </w:rPr>
  </w:style>
  <w:style w:type="paragraph" w:styleId="Bezrazmaka">
    <w:name w:val="No Spacing"/>
    <w:link w:val="BezrazmakaZnak"/>
    <w:uiPriority w:val="1"/>
    <w:qFormat/>
    <w:rsid w:val="00363984"/>
  </w:style>
  <w:style w:type="paragraph" w:styleId="Citat">
    <w:name w:val="Quote"/>
    <w:basedOn w:val="Normalno"/>
    <w:next w:val="Normalno"/>
    <w:link w:val="CitatZnak"/>
    <w:uiPriority w:val="29"/>
    <w:qFormat/>
    <w:rsid w:val="00363984"/>
    <w:pPr>
      <w:spacing w:before="160"/>
      <w:ind w:left="720" w:right="720"/>
    </w:pPr>
    <w:rPr>
      <w:i/>
      <w:iCs/>
      <w:color w:val="404040" w:themeColor="text1" w:themeTint="BF"/>
    </w:rPr>
  </w:style>
  <w:style w:type="character" w:customStyle="1" w:styleId="CitatZnak">
    <w:name w:val="Citat Znak"/>
    <w:basedOn w:val="Zadanifontparagrafa"/>
    <w:link w:val="Citat"/>
    <w:uiPriority w:val="29"/>
    <w:rsid w:val="00363984"/>
    <w:rPr>
      <w:i/>
      <w:iCs/>
      <w:color w:val="404040" w:themeColor="text1" w:themeTint="BF"/>
    </w:rPr>
  </w:style>
  <w:style w:type="character" w:styleId="Fininaglasak">
    <w:name w:val="Subtle Emphasis"/>
    <w:basedOn w:val="Zadanifontparagrafa"/>
    <w:uiPriority w:val="19"/>
    <w:qFormat/>
    <w:rsid w:val="00363984"/>
    <w:rPr>
      <w:i/>
      <w:iCs/>
      <w:color w:val="404040" w:themeColor="text1" w:themeTint="BF"/>
    </w:rPr>
  </w:style>
  <w:style w:type="character" w:styleId="Snaninaglasak">
    <w:name w:val="Intense Emphasis"/>
    <w:basedOn w:val="Zadanifontparagrafa"/>
    <w:uiPriority w:val="21"/>
    <w:qFormat/>
    <w:rsid w:val="00363984"/>
    <w:rPr>
      <w:b/>
      <w:bCs/>
      <w:i/>
      <w:iCs/>
    </w:rPr>
  </w:style>
  <w:style w:type="character" w:styleId="Finareferenca">
    <w:name w:val="Subtle Reference"/>
    <w:basedOn w:val="Zadanifontparagrafa"/>
    <w:uiPriority w:val="31"/>
    <w:qFormat/>
    <w:rsid w:val="00363984"/>
    <w:rPr>
      <w:smallCaps/>
      <w:color w:val="404040" w:themeColor="text1" w:themeTint="BF"/>
      <w:u w:val="single" w:color="7F7F7F" w:themeColor="text1" w:themeTint="80"/>
    </w:rPr>
  </w:style>
  <w:style w:type="character" w:styleId="Snanareferenca">
    <w:name w:val="Intense Reference"/>
    <w:basedOn w:val="Zadanifontparagrafa"/>
    <w:uiPriority w:val="32"/>
    <w:qFormat/>
    <w:rsid w:val="00363984"/>
    <w:rPr>
      <w:b/>
      <w:bCs/>
      <w:smallCaps/>
      <w:spacing w:val="5"/>
      <w:u w:val="single"/>
    </w:rPr>
  </w:style>
  <w:style w:type="character" w:styleId="Naslovknjige">
    <w:name w:val="Book Title"/>
    <w:basedOn w:val="Zadanifontparagrafa"/>
    <w:uiPriority w:val="33"/>
    <w:qFormat/>
    <w:rsid w:val="00363984"/>
    <w:rPr>
      <w:b/>
      <w:bCs/>
      <w:smallCaps/>
    </w:rPr>
  </w:style>
  <w:style w:type="character" w:customStyle="1" w:styleId="UnresolvedMention1">
    <w:name w:val="Unresolved Mention1"/>
    <w:basedOn w:val="Zadanifontparagrafa"/>
    <w:uiPriority w:val="99"/>
    <w:semiHidden/>
    <w:unhideWhenUsed/>
    <w:rsid w:val="00C83BCB"/>
    <w:rPr>
      <w:color w:val="808080"/>
      <w:shd w:val="clear" w:color="auto" w:fill="E6E6E6"/>
    </w:rPr>
  </w:style>
  <w:style w:type="character" w:customStyle="1" w:styleId="BezrazmakaZnak">
    <w:name w:val="Bez razmaka Znak"/>
    <w:link w:val="Bezrazmaka"/>
    <w:uiPriority w:val="1"/>
    <w:locked/>
    <w:rsid w:val="00AB5151"/>
  </w:style>
  <w:style w:type="paragraph" w:styleId="Tijeloteksta2">
    <w:name w:val="Body Text 2"/>
    <w:basedOn w:val="Normalno"/>
    <w:link w:val="Tijeloteksta2Znak"/>
    <w:uiPriority w:val="99"/>
    <w:semiHidden/>
    <w:unhideWhenUsed/>
    <w:rsid w:val="00842383"/>
    <w:pPr>
      <w:spacing w:after="120" w:line="480" w:lineRule="auto"/>
    </w:pPr>
  </w:style>
  <w:style w:type="character" w:customStyle="1" w:styleId="Tijeloteksta2Znak">
    <w:name w:val="Tijelo teksta 2 Znak"/>
    <w:basedOn w:val="Zadanifontparagrafa"/>
    <w:link w:val="Tijeloteksta2"/>
    <w:uiPriority w:val="99"/>
    <w:semiHidden/>
    <w:rsid w:val="00842383"/>
  </w:style>
  <w:style w:type="table" w:customStyle="1" w:styleId="Koordinatnamreatabele1">
    <w:name w:val="Koordinatna mreža tabele1"/>
    <w:basedOn w:val="Normalnatabela"/>
    <w:next w:val="Koordinatnamreatabele"/>
    <w:uiPriority w:val="59"/>
    <w:rsid w:val="00842383"/>
    <w:pPr>
      <w:spacing w:after="0"/>
    </w:pPr>
    <w:rPr>
      <w:rFonts w:ascii="Times New Roman" w:eastAsia="Times New Roman" w:hAnsi="Times New Roman"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next w:val="Koordinatnamreatabele"/>
    <w:uiPriority w:val="59"/>
    <w:rsid w:val="00083C3D"/>
    <w:pPr>
      <w:spacing w:after="0"/>
    </w:pPr>
    <w:rPr>
      <w:rFonts w:ascii="Times New Roman" w:eastAsia="Times New Roman" w:hAnsi="Times New Roman"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792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363984"/>
  </w:style>
  <w:style w:type="paragraph" w:styleId="Naslov1">
    <w:name w:val="heading 1"/>
    <w:basedOn w:val="Normalno"/>
    <w:next w:val="Normalno"/>
    <w:link w:val="Naslov1Znak"/>
    <w:uiPriority w:val="9"/>
    <w:qFormat/>
    <w:rsid w:val="00363984"/>
    <w:pPr>
      <w:keepNext/>
      <w:keepLines/>
      <w:spacing w:before="320"/>
      <w:outlineLvl w:val="0"/>
    </w:pPr>
    <w:rPr>
      <w:rFonts w:asciiTheme="majorHAnsi" w:eastAsiaTheme="majorEastAsia" w:hAnsiTheme="majorHAnsi" w:cstheme="majorBidi"/>
      <w:color w:val="881631" w:themeColor="accent1" w:themeShade="BF"/>
      <w:sz w:val="32"/>
      <w:szCs w:val="32"/>
    </w:rPr>
  </w:style>
  <w:style w:type="paragraph" w:styleId="Naslov2">
    <w:name w:val="heading 2"/>
    <w:basedOn w:val="Normalno"/>
    <w:next w:val="Normalno"/>
    <w:link w:val="Naslov2Znak"/>
    <w:uiPriority w:val="9"/>
    <w:unhideWhenUsed/>
    <w:qFormat/>
    <w:rsid w:val="00363984"/>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ormalno"/>
    <w:next w:val="Normalno"/>
    <w:link w:val="Naslov3Znak"/>
    <w:uiPriority w:val="9"/>
    <w:unhideWhenUsed/>
    <w:qFormat/>
    <w:rsid w:val="00363984"/>
    <w:pPr>
      <w:keepNext/>
      <w:keepLines/>
      <w:spacing w:before="40"/>
      <w:outlineLvl w:val="2"/>
    </w:pPr>
    <w:rPr>
      <w:rFonts w:asciiTheme="majorHAnsi" w:eastAsiaTheme="majorEastAsia" w:hAnsiTheme="majorHAnsi" w:cstheme="majorBidi"/>
      <w:color w:val="454545" w:themeColor="text2"/>
      <w:sz w:val="24"/>
      <w:szCs w:val="24"/>
    </w:rPr>
  </w:style>
  <w:style w:type="paragraph" w:styleId="Naslov4">
    <w:name w:val="heading 4"/>
    <w:basedOn w:val="Normalno"/>
    <w:next w:val="Normalno"/>
    <w:link w:val="Naslov4Znak"/>
    <w:uiPriority w:val="9"/>
    <w:semiHidden/>
    <w:unhideWhenUsed/>
    <w:qFormat/>
    <w:rsid w:val="00363984"/>
    <w:pPr>
      <w:keepNext/>
      <w:keepLines/>
      <w:spacing w:before="40"/>
      <w:outlineLvl w:val="3"/>
    </w:pPr>
    <w:rPr>
      <w:rFonts w:asciiTheme="majorHAnsi" w:eastAsiaTheme="majorEastAsia" w:hAnsiTheme="majorHAnsi" w:cstheme="majorBidi"/>
      <w:sz w:val="22"/>
      <w:szCs w:val="22"/>
    </w:rPr>
  </w:style>
  <w:style w:type="paragraph" w:styleId="Naslov5">
    <w:name w:val="heading 5"/>
    <w:basedOn w:val="Normalno"/>
    <w:next w:val="Normalno"/>
    <w:link w:val="Naslov5Znak"/>
    <w:uiPriority w:val="9"/>
    <w:semiHidden/>
    <w:unhideWhenUsed/>
    <w:qFormat/>
    <w:rsid w:val="00363984"/>
    <w:pPr>
      <w:keepNext/>
      <w:keepLines/>
      <w:spacing w:before="40"/>
      <w:outlineLvl w:val="4"/>
    </w:pPr>
    <w:rPr>
      <w:rFonts w:asciiTheme="majorHAnsi" w:eastAsiaTheme="majorEastAsia" w:hAnsiTheme="majorHAnsi" w:cstheme="majorBidi"/>
      <w:color w:val="454545" w:themeColor="text2"/>
      <w:sz w:val="22"/>
      <w:szCs w:val="22"/>
    </w:rPr>
  </w:style>
  <w:style w:type="paragraph" w:styleId="Naslov6">
    <w:name w:val="heading 6"/>
    <w:basedOn w:val="Normalno"/>
    <w:next w:val="Normalno"/>
    <w:link w:val="Naslov6Znak"/>
    <w:uiPriority w:val="9"/>
    <w:semiHidden/>
    <w:unhideWhenUsed/>
    <w:qFormat/>
    <w:rsid w:val="00363984"/>
    <w:pPr>
      <w:keepNext/>
      <w:keepLines/>
      <w:spacing w:before="40"/>
      <w:outlineLvl w:val="5"/>
    </w:pPr>
    <w:rPr>
      <w:rFonts w:asciiTheme="majorHAnsi" w:eastAsiaTheme="majorEastAsia" w:hAnsiTheme="majorHAnsi" w:cstheme="majorBidi"/>
      <w:i/>
      <w:iCs/>
      <w:color w:val="454545" w:themeColor="text2"/>
      <w:sz w:val="21"/>
      <w:szCs w:val="21"/>
    </w:rPr>
  </w:style>
  <w:style w:type="paragraph" w:styleId="Naslov7">
    <w:name w:val="heading 7"/>
    <w:basedOn w:val="Normalno"/>
    <w:next w:val="Normalno"/>
    <w:link w:val="Naslov7Znak"/>
    <w:uiPriority w:val="9"/>
    <w:semiHidden/>
    <w:unhideWhenUsed/>
    <w:qFormat/>
    <w:rsid w:val="00363984"/>
    <w:pPr>
      <w:keepNext/>
      <w:keepLines/>
      <w:spacing w:before="40"/>
      <w:outlineLvl w:val="6"/>
    </w:pPr>
    <w:rPr>
      <w:rFonts w:asciiTheme="majorHAnsi" w:eastAsiaTheme="majorEastAsia" w:hAnsiTheme="majorHAnsi" w:cstheme="majorBidi"/>
      <w:i/>
      <w:iCs/>
      <w:color w:val="5B0F21" w:themeColor="accent1" w:themeShade="80"/>
      <w:sz w:val="21"/>
      <w:szCs w:val="21"/>
    </w:rPr>
  </w:style>
  <w:style w:type="paragraph" w:styleId="Naslov8">
    <w:name w:val="heading 8"/>
    <w:basedOn w:val="Normalno"/>
    <w:next w:val="Normalno"/>
    <w:link w:val="Naslov8Znak"/>
    <w:uiPriority w:val="9"/>
    <w:semiHidden/>
    <w:unhideWhenUsed/>
    <w:qFormat/>
    <w:rsid w:val="00363984"/>
    <w:pPr>
      <w:keepNext/>
      <w:keepLines/>
      <w:spacing w:before="40"/>
      <w:outlineLvl w:val="7"/>
    </w:pPr>
    <w:rPr>
      <w:rFonts w:asciiTheme="majorHAnsi" w:eastAsiaTheme="majorEastAsia" w:hAnsiTheme="majorHAnsi" w:cstheme="majorBidi"/>
      <w:b/>
      <w:bCs/>
      <w:color w:val="454545" w:themeColor="text2"/>
    </w:rPr>
  </w:style>
  <w:style w:type="paragraph" w:styleId="Naslov9">
    <w:name w:val="heading 9"/>
    <w:basedOn w:val="Normalno"/>
    <w:next w:val="Normalno"/>
    <w:link w:val="Naslov9Znak"/>
    <w:uiPriority w:val="9"/>
    <w:semiHidden/>
    <w:unhideWhenUsed/>
    <w:qFormat/>
    <w:rsid w:val="00363984"/>
    <w:pPr>
      <w:keepNext/>
      <w:keepLines/>
      <w:spacing w:before="40"/>
      <w:outlineLvl w:val="8"/>
    </w:pPr>
    <w:rPr>
      <w:rFonts w:asciiTheme="majorHAnsi" w:eastAsiaTheme="majorEastAsia" w:hAnsiTheme="majorHAnsi" w:cstheme="majorBidi"/>
      <w:b/>
      <w:bCs/>
      <w:i/>
      <w:iCs/>
      <w:color w:val="454545" w:themeColor="text2"/>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character" w:customStyle="1" w:styleId="Naslov1Znak">
    <w:name w:val="Naslov 1 Znak"/>
    <w:basedOn w:val="Zadanifontparagrafa"/>
    <w:link w:val="Naslov1"/>
    <w:uiPriority w:val="9"/>
    <w:rsid w:val="00363984"/>
    <w:rPr>
      <w:rFonts w:asciiTheme="majorHAnsi" w:eastAsiaTheme="majorEastAsia" w:hAnsiTheme="majorHAnsi" w:cstheme="majorBidi"/>
      <w:color w:val="881631" w:themeColor="accent1" w:themeShade="BF"/>
      <w:sz w:val="32"/>
      <w:szCs w:val="32"/>
    </w:rPr>
  </w:style>
  <w:style w:type="character" w:customStyle="1" w:styleId="Naslov2Znak">
    <w:name w:val="Naslov 2 Znak"/>
    <w:basedOn w:val="Zadanifontparagrafa"/>
    <w:link w:val="Naslov2"/>
    <w:uiPriority w:val="9"/>
    <w:rsid w:val="00363984"/>
    <w:rPr>
      <w:rFonts w:asciiTheme="majorHAnsi" w:eastAsiaTheme="majorEastAsia" w:hAnsiTheme="majorHAnsi" w:cstheme="majorBidi"/>
      <w:color w:val="404040" w:themeColor="text1" w:themeTint="BF"/>
      <w:sz w:val="28"/>
      <w:szCs w:val="28"/>
    </w:rPr>
  </w:style>
  <w:style w:type="character" w:customStyle="1" w:styleId="Naslov3Znak">
    <w:name w:val="Naslov 3 Znak"/>
    <w:basedOn w:val="Zadanifontparagrafa"/>
    <w:link w:val="Naslov3"/>
    <w:uiPriority w:val="9"/>
    <w:rsid w:val="00363984"/>
    <w:rPr>
      <w:rFonts w:asciiTheme="majorHAnsi" w:eastAsiaTheme="majorEastAsia" w:hAnsiTheme="majorHAnsi" w:cstheme="majorBidi"/>
      <w:color w:val="454545" w:themeColor="text2"/>
      <w:sz w:val="24"/>
      <w:szCs w:val="24"/>
    </w:rPr>
  </w:style>
  <w:style w:type="paragraph" w:styleId="Tekstfusnote">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no"/>
    <w:link w:val="TekstfusnoteZnak"/>
    <w:uiPriority w:val="99"/>
    <w:rsid w:val="008243D3"/>
  </w:style>
  <w:style w:type="character" w:customStyle="1" w:styleId="TekstfusnoteZnak">
    <w:name w:val="Tekst fusnote Znak"/>
    <w:aliases w:val="Footnote Text Char Char Znak,Fußnote Znak,Footnote Znak,Footnote Text Char1 Char Char Char Znak,Footnote Text Char Char Char Char Char Znak,Footnote Text Char1 Char1 Char Znak,BODY TEKST Znak,Podrozdział Znak,Footnote Text1 Znak"/>
    <w:basedOn w:val="Zadanifontparagrafa"/>
    <w:link w:val="Tekstfusnote"/>
    <w:uiPriority w:val="99"/>
    <w:rsid w:val="008243D3"/>
    <w:rPr>
      <w:rFonts w:ascii="Times New Roman" w:eastAsia="Times New Roman" w:hAnsi="Times New Roman" w:cs="Times New Roman"/>
      <w:sz w:val="20"/>
      <w:szCs w:val="20"/>
    </w:rPr>
  </w:style>
  <w:style w:type="character" w:styleId="Referencafusnote">
    <w:name w:val="footnote reference"/>
    <w:aliases w:val="BVI fnr,ftref,16 Point,Superscript 6 Point,Footnote Reference Number,nota pié di pagina,Footnote symbol,Footnote reference number,Times 10 Point,Exposant 3 Point,EN Footnote Reference,note TESI,Footnote Reference Char Char Char,4_G,fr"/>
    <w:basedOn w:val="Zadanifontparagrafa"/>
    <w:link w:val="Char2"/>
    <w:qFormat/>
    <w:rsid w:val="008243D3"/>
    <w:rPr>
      <w:vertAlign w:val="superscript"/>
    </w:rPr>
  </w:style>
  <w:style w:type="paragraph" w:styleId="Paragrafspiska">
    <w:name w:val="List Paragraph"/>
    <w:aliases w:val="List Paragraph (numbered (a)),List Paragraph Char Char Char,Use Case List Paragraph,List Paragraph2"/>
    <w:basedOn w:val="Normalno"/>
    <w:link w:val="ParagrafspiskaZnak"/>
    <w:uiPriority w:val="34"/>
    <w:qFormat/>
    <w:rsid w:val="008243D3"/>
    <w:pPr>
      <w:ind w:left="720"/>
      <w:contextualSpacing/>
    </w:pPr>
  </w:style>
  <w:style w:type="paragraph" w:customStyle="1" w:styleId="Char2">
    <w:name w:val="Char2"/>
    <w:basedOn w:val="Normalno"/>
    <w:link w:val="Referencafusnote"/>
    <w:rsid w:val="008243D3"/>
    <w:pPr>
      <w:spacing w:after="160" w:line="240" w:lineRule="exact"/>
    </w:pPr>
    <w:rPr>
      <w:rFonts w:eastAsiaTheme="minorHAnsi"/>
      <w:sz w:val="22"/>
      <w:szCs w:val="22"/>
      <w:vertAlign w:val="superscript"/>
    </w:rPr>
  </w:style>
  <w:style w:type="character" w:customStyle="1" w:styleId="ParagrafspiskaZnak">
    <w:name w:val="Paragraf spiska Znak"/>
    <w:aliases w:val="List Paragraph (numbered (a)) Znak,List Paragraph Char Char Char Znak,Use Case List Paragraph Znak,List Paragraph2 Znak"/>
    <w:link w:val="Paragrafspiska"/>
    <w:uiPriority w:val="34"/>
    <w:rsid w:val="008243D3"/>
  </w:style>
  <w:style w:type="paragraph" w:styleId="Tekstubalonu">
    <w:name w:val="Balloon Text"/>
    <w:basedOn w:val="Normalno"/>
    <w:link w:val="TekstubalonuZnak"/>
    <w:uiPriority w:val="99"/>
    <w:semiHidden/>
    <w:unhideWhenUsed/>
    <w:rsid w:val="008243D3"/>
    <w:rPr>
      <w:rFonts w:ascii="Segoe UI" w:hAnsi="Segoe UI" w:cs="Segoe UI"/>
      <w:sz w:val="18"/>
      <w:szCs w:val="18"/>
    </w:rPr>
  </w:style>
  <w:style w:type="character" w:customStyle="1" w:styleId="TekstubalonuZnak">
    <w:name w:val="Tekst u balonu Znak"/>
    <w:basedOn w:val="Zadanifontparagrafa"/>
    <w:link w:val="Tekstubalonu"/>
    <w:uiPriority w:val="99"/>
    <w:semiHidden/>
    <w:rsid w:val="008243D3"/>
    <w:rPr>
      <w:rFonts w:ascii="Segoe UI" w:eastAsia="Times New Roman" w:hAnsi="Segoe UI" w:cs="Segoe UI"/>
      <w:sz w:val="18"/>
      <w:szCs w:val="18"/>
      <w:lang w:val="bg-BG"/>
    </w:rPr>
  </w:style>
  <w:style w:type="paragraph" w:styleId="Snanicitat">
    <w:name w:val="Intense Quote"/>
    <w:basedOn w:val="Normalno"/>
    <w:next w:val="Normalno"/>
    <w:link w:val="SnanicitatZnak"/>
    <w:uiPriority w:val="30"/>
    <w:qFormat/>
    <w:rsid w:val="00363984"/>
    <w:pPr>
      <w:pBdr>
        <w:left w:val="single" w:sz="18" w:space="12" w:color="B71E42" w:themeColor="accent1"/>
      </w:pBdr>
      <w:spacing w:before="100" w:beforeAutospacing="1" w:line="300" w:lineRule="auto"/>
      <w:ind w:left="1224" w:right="1224"/>
    </w:pPr>
    <w:rPr>
      <w:rFonts w:asciiTheme="majorHAnsi" w:eastAsiaTheme="majorEastAsia" w:hAnsiTheme="majorHAnsi" w:cstheme="majorBidi"/>
      <w:color w:val="B71E42" w:themeColor="accent1"/>
      <w:sz w:val="28"/>
      <w:szCs w:val="28"/>
    </w:rPr>
  </w:style>
  <w:style w:type="character" w:customStyle="1" w:styleId="SnanicitatZnak">
    <w:name w:val="Snažni citat Znak"/>
    <w:basedOn w:val="Zadanifontparagrafa"/>
    <w:link w:val="Snanicitat"/>
    <w:uiPriority w:val="30"/>
    <w:rsid w:val="00363984"/>
    <w:rPr>
      <w:rFonts w:asciiTheme="majorHAnsi" w:eastAsiaTheme="majorEastAsia" w:hAnsiTheme="majorHAnsi" w:cstheme="majorBidi"/>
      <w:color w:val="B71E42" w:themeColor="accent1"/>
      <w:sz w:val="28"/>
      <w:szCs w:val="28"/>
    </w:rPr>
  </w:style>
  <w:style w:type="character" w:styleId="Referencakomentara">
    <w:name w:val="annotation reference"/>
    <w:basedOn w:val="Zadanifontparagrafa"/>
    <w:uiPriority w:val="99"/>
    <w:semiHidden/>
    <w:unhideWhenUsed/>
    <w:rsid w:val="00195698"/>
    <w:rPr>
      <w:sz w:val="16"/>
      <w:szCs w:val="16"/>
    </w:rPr>
  </w:style>
  <w:style w:type="paragraph" w:styleId="Tekstkomentara">
    <w:name w:val="annotation text"/>
    <w:basedOn w:val="Normalno"/>
    <w:link w:val="TekstkomentaraZnak"/>
    <w:uiPriority w:val="99"/>
    <w:semiHidden/>
    <w:unhideWhenUsed/>
    <w:rsid w:val="00195698"/>
  </w:style>
  <w:style w:type="character" w:customStyle="1" w:styleId="TekstkomentaraZnak">
    <w:name w:val="Tekst komentara Znak"/>
    <w:basedOn w:val="Zadanifontparagrafa"/>
    <w:link w:val="Tekstkomentara"/>
    <w:uiPriority w:val="99"/>
    <w:semiHidden/>
    <w:rsid w:val="00195698"/>
    <w:rPr>
      <w:rFonts w:ascii="Times New Roman" w:eastAsia="Times New Roman" w:hAnsi="Times New Roman" w:cs="Times New Roman"/>
      <w:sz w:val="20"/>
      <w:szCs w:val="20"/>
      <w:lang w:val="bg-BG"/>
    </w:rPr>
  </w:style>
  <w:style w:type="paragraph" w:styleId="Subjektkomentara">
    <w:name w:val="annotation subject"/>
    <w:basedOn w:val="Tekstkomentara"/>
    <w:next w:val="Tekstkomentara"/>
    <w:link w:val="SubjektkomentaraZnak"/>
    <w:uiPriority w:val="99"/>
    <w:semiHidden/>
    <w:unhideWhenUsed/>
    <w:rsid w:val="00195698"/>
    <w:rPr>
      <w:b/>
      <w:bCs/>
    </w:rPr>
  </w:style>
  <w:style w:type="character" w:customStyle="1" w:styleId="SubjektkomentaraZnak">
    <w:name w:val="Subjekt komentara Znak"/>
    <w:basedOn w:val="TekstkomentaraZnak"/>
    <w:link w:val="Subjektkomentara"/>
    <w:uiPriority w:val="99"/>
    <w:semiHidden/>
    <w:rsid w:val="00195698"/>
    <w:rPr>
      <w:rFonts w:ascii="Times New Roman" w:eastAsia="Times New Roman" w:hAnsi="Times New Roman" w:cs="Times New Roman"/>
      <w:b/>
      <w:bCs/>
      <w:sz w:val="20"/>
      <w:szCs w:val="20"/>
      <w:lang w:val="bg-BG"/>
    </w:rPr>
  </w:style>
  <w:style w:type="character" w:styleId="Hiperveza">
    <w:name w:val="Hyperlink"/>
    <w:basedOn w:val="Zadanifontparagrafa"/>
    <w:uiPriority w:val="99"/>
    <w:unhideWhenUsed/>
    <w:rsid w:val="00B53DFF"/>
    <w:rPr>
      <w:color w:val="FA2B5C" w:themeColor="hyperlink"/>
      <w:u w:val="single"/>
    </w:rPr>
  </w:style>
  <w:style w:type="paragraph" w:styleId="Tekstzabiljekenadnu">
    <w:name w:val="endnote text"/>
    <w:basedOn w:val="Normalno"/>
    <w:link w:val="TekstzabiljekenadnuZnak"/>
    <w:uiPriority w:val="99"/>
    <w:semiHidden/>
    <w:unhideWhenUsed/>
    <w:rsid w:val="00246628"/>
  </w:style>
  <w:style w:type="character" w:customStyle="1" w:styleId="TekstzabiljekenadnuZnak">
    <w:name w:val="Tekst zabilješke na dnu Znak"/>
    <w:basedOn w:val="Zadanifontparagrafa"/>
    <w:link w:val="Tekstzabiljekenadnu"/>
    <w:uiPriority w:val="99"/>
    <w:semiHidden/>
    <w:rsid w:val="00246628"/>
    <w:rPr>
      <w:rFonts w:ascii="Times New Roman" w:eastAsia="Times New Roman" w:hAnsi="Times New Roman" w:cs="Times New Roman"/>
      <w:sz w:val="20"/>
      <w:szCs w:val="20"/>
      <w:lang w:val="bg-BG"/>
    </w:rPr>
  </w:style>
  <w:style w:type="character" w:styleId="Referencazabiljekenadnu">
    <w:name w:val="endnote reference"/>
    <w:basedOn w:val="Zadanifontparagrafa"/>
    <w:uiPriority w:val="99"/>
    <w:semiHidden/>
    <w:unhideWhenUsed/>
    <w:rsid w:val="00246628"/>
    <w:rPr>
      <w:vertAlign w:val="superscript"/>
    </w:rPr>
  </w:style>
  <w:style w:type="character" w:styleId="Praenahiperveza">
    <w:name w:val="FollowedHyperlink"/>
    <w:basedOn w:val="Zadanifontparagrafa"/>
    <w:uiPriority w:val="99"/>
    <w:semiHidden/>
    <w:unhideWhenUsed/>
    <w:rsid w:val="00F1730B"/>
    <w:rPr>
      <w:color w:val="BC658E" w:themeColor="followedHyperlink"/>
      <w:u w:val="single"/>
    </w:rPr>
  </w:style>
  <w:style w:type="table" w:styleId="Koordinatnamreatabele">
    <w:name w:val="Table Grid"/>
    <w:basedOn w:val="Normalnatabela"/>
    <w:uiPriority w:val="39"/>
    <w:rsid w:val="001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no"/>
    <w:link w:val="ZaglavljeZnak"/>
    <w:unhideWhenUsed/>
    <w:rsid w:val="00E67354"/>
    <w:pPr>
      <w:tabs>
        <w:tab w:val="center" w:pos="4680"/>
        <w:tab w:val="right" w:pos="9360"/>
      </w:tabs>
    </w:pPr>
  </w:style>
  <w:style w:type="character" w:customStyle="1" w:styleId="ZaglavljeZnak">
    <w:name w:val="Zaglavlje Znak"/>
    <w:basedOn w:val="Zadanifontparagrafa"/>
    <w:link w:val="Zaglavlje"/>
    <w:rsid w:val="00E67354"/>
    <w:rPr>
      <w:rFonts w:ascii="Times New Roman" w:eastAsia="Times New Roman" w:hAnsi="Times New Roman" w:cs="Times New Roman"/>
      <w:sz w:val="20"/>
      <w:szCs w:val="20"/>
      <w:lang w:val="bg-BG"/>
    </w:rPr>
  </w:style>
  <w:style w:type="paragraph" w:styleId="Podnoje">
    <w:name w:val="footer"/>
    <w:basedOn w:val="Normalno"/>
    <w:link w:val="PodnojeZnak"/>
    <w:uiPriority w:val="99"/>
    <w:unhideWhenUsed/>
    <w:rsid w:val="00E67354"/>
    <w:pPr>
      <w:tabs>
        <w:tab w:val="center" w:pos="4680"/>
        <w:tab w:val="right" w:pos="9360"/>
      </w:tabs>
    </w:pPr>
  </w:style>
  <w:style w:type="character" w:customStyle="1" w:styleId="PodnojeZnak">
    <w:name w:val="Podnožje Znak"/>
    <w:basedOn w:val="Zadanifontparagrafa"/>
    <w:link w:val="Podnoje"/>
    <w:uiPriority w:val="99"/>
    <w:rsid w:val="00E67354"/>
    <w:rPr>
      <w:rFonts w:ascii="Times New Roman" w:eastAsia="Times New Roman" w:hAnsi="Times New Roman" w:cs="Times New Roman"/>
      <w:sz w:val="20"/>
      <w:szCs w:val="20"/>
      <w:lang w:val="bg-BG"/>
    </w:rPr>
  </w:style>
  <w:style w:type="paragraph" w:styleId="NormalnoWeb">
    <w:name w:val="Normal (Web)"/>
    <w:basedOn w:val="Normalno"/>
    <w:uiPriority w:val="99"/>
    <w:semiHidden/>
    <w:rsid w:val="00EA39F5"/>
    <w:pPr>
      <w:spacing w:before="100" w:beforeAutospacing="1" w:after="100" w:afterAutospacing="1"/>
    </w:pPr>
    <w:rPr>
      <w:sz w:val="24"/>
      <w:szCs w:val="24"/>
      <w:lang w:eastAsia="bg-BG"/>
    </w:rPr>
  </w:style>
  <w:style w:type="paragraph" w:styleId="Naslovsadraja">
    <w:name w:val="TOC Heading"/>
    <w:basedOn w:val="Naslov1"/>
    <w:next w:val="Normalno"/>
    <w:uiPriority w:val="39"/>
    <w:unhideWhenUsed/>
    <w:qFormat/>
    <w:rsid w:val="00363984"/>
    <w:pPr>
      <w:outlineLvl w:val="9"/>
    </w:pPr>
  </w:style>
  <w:style w:type="paragraph" w:styleId="Sadraj1">
    <w:name w:val="toc 1"/>
    <w:basedOn w:val="Normalno"/>
    <w:next w:val="Normalno"/>
    <w:autoRedefine/>
    <w:uiPriority w:val="39"/>
    <w:unhideWhenUsed/>
    <w:rsid w:val="0022116A"/>
    <w:pPr>
      <w:spacing w:after="100"/>
    </w:pPr>
  </w:style>
  <w:style w:type="paragraph" w:styleId="Sadraj2">
    <w:name w:val="toc 2"/>
    <w:basedOn w:val="Normalno"/>
    <w:next w:val="Normalno"/>
    <w:autoRedefine/>
    <w:uiPriority w:val="39"/>
    <w:unhideWhenUsed/>
    <w:rsid w:val="0022116A"/>
    <w:pPr>
      <w:spacing w:after="100"/>
      <w:ind w:left="200"/>
    </w:pPr>
  </w:style>
  <w:style w:type="paragraph" w:styleId="Sadraj3">
    <w:name w:val="toc 3"/>
    <w:basedOn w:val="Normalno"/>
    <w:next w:val="Normalno"/>
    <w:autoRedefine/>
    <w:uiPriority w:val="39"/>
    <w:unhideWhenUsed/>
    <w:rsid w:val="0022116A"/>
    <w:pPr>
      <w:spacing w:after="100"/>
      <w:ind w:left="400"/>
    </w:pPr>
  </w:style>
  <w:style w:type="paragraph" w:styleId="Uvlaenjetijelateksta">
    <w:name w:val="Body Text Indent"/>
    <w:basedOn w:val="Normalno"/>
    <w:link w:val="UvlaenjetijelatekstaZnak"/>
    <w:rsid w:val="00A04A3A"/>
    <w:pPr>
      <w:spacing w:after="120"/>
      <w:ind w:left="360"/>
    </w:pPr>
    <w:rPr>
      <w:rFonts w:ascii="BaltArial" w:hAnsi="BaltArial"/>
      <w:sz w:val="22"/>
    </w:rPr>
  </w:style>
  <w:style w:type="character" w:customStyle="1" w:styleId="UvlaenjetijelatekstaZnak">
    <w:name w:val="Uvlačenje tijela teksta Znak"/>
    <w:basedOn w:val="Zadanifontparagrafa"/>
    <w:link w:val="Uvlaenjetijelateksta"/>
    <w:rsid w:val="00A04A3A"/>
    <w:rPr>
      <w:rFonts w:ascii="BaltArial" w:eastAsia="Times New Roman" w:hAnsi="BaltArial" w:cs="Times New Roman"/>
      <w:szCs w:val="20"/>
    </w:rPr>
  </w:style>
  <w:style w:type="paragraph" w:styleId="Tijeloteksta">
    <w:name w:val="Body Text"/>
    <w:basedOn w:val="Normalno"/>
    <w:link w:val="TijelotekstaZnak"/>
    <w:uiPriority w:val="99"/>
    <w:unhideWhenUsed/>
    <w:rsid w:val="00763E71"/>
    <w:pPr>
      <w:spacing w:after="120"/>
    </w:pPr>
  </w:style>
  <w:style w:type="character" w:customStyle="1" w:styleId="TijelotekstaZnak">
    <w:name w:val="Tijelo teksta Znak"/>
    <w:basedOn w:val="Zadanifontparagrafa"/>
    <w:link w:val="Tijeloteksta"/>
    <w:uiPriority w:val="99"/>
    <w:rsid w:val="00763E71"/>
    <w:rPr>
      <w:rFonts w:ascii="Times New Roman" w:eastAsia="Times New Roman" w:hAnsi="Times New Roman" w:cs="Times New Roman"/>
      <w:sz w:val="20"/>
      <w:szCs w:val="20"/>
      <w:lang w:val="bg-BG"/>
    </w:rPr>
  </w:style>
  <w:style w:type="paragraph" w:customStyle="1" w:styleId="Text1">
    <w:name w:val="Text 1"/>
    <w:basedOn w:val="Normalno"/>
    <w:uiPriority w:val="99"/>
    <w:rsid w:val="00763E71"/>
    <w:pPr>
      <w:snapToGrid w:val="0"/>
      <w:spacing w:after="240"/>
      <w:ind w:left="482"/>
      <w:jc w:val="both"/>
    </w:pPr>
    <w:rPr>
      <w:sz w:val="24"/>
      <w:lang w:val="en-GB"/>
    </w:rPr>
  </w:style>
  <w:style w:type="paragraph" w:customStyle="1" w:styleId="Clause">
    <w:name w:val="Clause"/>
    <w:basedOn w:val="Normalno"/>
    <w:autoRedefine/>
    <w:uiPriority w:val="99"/>
    <w:rsid w:val="00763E71"/>
    <w:pPr>
      <w:numPr>
        <w:numId w:val="1"/>
      </w:numPr>
      <w:snapToGrid w:val="0"/>
      <w:spacing w:after="240"/>
    </w:pPr>
    <w:rPr>
      <w:rFonts w:ascii="Arial" w:hAnsi="Arial"/>
      <w:lang w:val="en-GB"/>
    </w:rPr>
  </w:style>
  <w:style w:type="paragraph" w:customStyle="1" w:styleId="Pa2">
    <w:name w:val="Pa2"/>
    <w:basedOn w:val="Normalno"/>
    <w:uiPriority w:val="99"/>
    <w:rsid w:val="00763E71"/>
    <w:pPr>
      <w:autoSpaceDE w:val="0"/>
      <w:autoSpaceDN w:val="0"/>
      <w:spacing w:line="241" w:lineRule="atLeast"/>
    </w:pPr>
    <w:rPr>
      <w:rFonts w:ascii="Prelo Bold" w:eastAsia="Calibri" w:hAnsi="Prelo Bold"/>
      <w:sz w:val="24"/>
      <w:szCs w:val="24"/>
    </w:rPr>
  </w:style>
  <w:style w:type="paragraph" w:customStyle="1" w:styleId="Memoheading">
    <w:name w:val="Memo heading"/>
    <w:rsid w:val="00763E71"/>
    <w:rPr>
      <w:rFonts w:ascii="Times New Roman" w:eastAsia="Times New Roman" w:hAnsi="Times New Roman" w:cs="Times New Roman"/>
      <w:noProof/>
    </w:rPr>
  </w:style>
  <w:style w:type="paragraph" w:styleId="Ponovnipregled">
    <w:name w:val="Revision"/>
    <w:hidden/>
    <w:uiPriority w:val="99"/>
    <w:semiHidden/>
    <w:rsid w:val="00911322"/>
    <w:rPr>
      <w:rFonts w:ascii="Times New Roman" w:eastAsia="Times New Roman" w:hAnsi="Times New Roman" w:cs="Times New Roman"/>
      <w:lang w:val="bg-BG"/>
    </w:rPr>
  </w:style>
  <w:style w:type="character" w:customStyle="1" w:styleId="Naslov4Znak">
    <w:name w:val="Naslov 4 Znak"/>
    <w:basedOn w:val="Zadanifontparagrafa"/>
    <w:link w:val="Naslov4"/>
    <w:uiPriority w:val="9"/>
    <w:semiHidden/>
    <w:rsid w:val="00363984"/>
    <w:rPr>
      <w:rFonts w:asciiTheme="majorHAnsi" w:eastAsiaTheme="majorEastAsia" w:hAnsiTheme="majorHAnsi" w:cstheme="majorBidi"/>
      <w:sz w:val="22"/>
      <w:szCs w:val="22"/>
    </w:rPr>
  </w:style>
  <w:style w:type="character" w:customStyle="1" w:styleId="Naslov5Znak">
    <w:name w:val="Naslov 5 Znak"/>
    <w:basedOn w:val="Zadanifontparagrafa"/>
    <w:link w:val="Naslov5"/>
    <w:uiPriority w:val="9"/>
    <w:semiHidden/>
    <w:rsid w:val="00363984"/>
    <w:rPr>
      <w:rFonts w:asciiTheme="majorHAnsi" w:eastAsiaTheme="majorEastAsia" w:hAnsiTheme="majorHAnsi" w:cstheme="majorBidi"/>
      <w:color w:val="454545" w:themeColor="text2"/>
      <w:sz w:val="22"/>
      <w:szCs w:val="22"/>
    </w:rPr>
  </w:style>
  <w:style w:type="character" w:customStyle="1" w:styleId="Naslov6Znak">
    <w:name w:val="Naslov 6 Znak"/>
    <w:basedOn w:val="Zadanifontparagrafa"/>
    <w:link w:val="Naslov6"/>
    <w:uiPriority w:val="9"/>
    <w:semiHidden/>
    <w:rsid w:val="00363984"/>
    <w:rPr>
      <w:rFonts w:asciiTheme="majorHAnsi" w:eastAsiaTheme="majorEastAsia" w:hAnsiTheme="majorHAnsi" w:cstheme="majorBidi"/>
      <w:i/>
      <w:iCs/>
      <w:color w:val="454545" w:themeColor="text2"/>
      <w:sz w:val="21"/>
      <w:szCs w:val="21"/>
    </w:rPr>
  </w:style>
  <w:style w:type="character" w:customStyle="1" w:styleId="Naslov7Znak">
    <w:name w:val="Naslov 7 Znak"/>
    <w:basedOn w:val="Zadanifontparagrafa"/>
    <w:link w:val="Naslov7"/>
    <w:uiPriority w:val="9"/>
    <w:semiHidden/>
    <w:rsid w:val="00363984"/>
    <w:rPr>
      <w:rFonts w:asciiTheme="majorHAnsi" w:eastAsiaTheme="majorEastAsia" w:hAnsiTheme="majorHAnsi" w:cstheme="majorBidi"/>
      <w:i/>
      <w:iCs/>
      <w:color w:val="5B0F21" w:themeColor="accent1" w:themeShade="80"/>
      <w:sz w:val="21"/>
      <w:szCs w:val="21"/>
    </w:rPr>
  </w:style>
  <w:style w:type="character" w:customStyle="1" w:styleId="Naslov8Znak">
    <w:name w:val="Naslov 8 Znak"/>
    <w:basedOn w:val="Zadanifontparagrafa"/>
    <w:link w:val="Naslov8"/>
    <w:uiPriority w:val="9"/>
    <w:semiHidden/>
    <w:rsid w:val="00363984"/>
    <w:rPr>
      <w:rFonts w:asciiTheme="majorHAnsi" w:eastAsiaTheme="majorEastAsia" w:hAnsiTheme="majorHAnsi" w:cstheme="majorBidi"/>
      <w:b/>
      <w:bCs/>
      <w:color w:val="454545" w:themeColor="text2"/>
    </w:rPr>
  </w:style>
  <w:style w:type="character" w:customStyle="1" w:styleId="Naslov9Znak">
    <w:name w:val="Naslov 9 Znak"/>
    <w:basedOn w:val="Zadanifontparagrafa"/>
    <w:link w:val="Naslov9"/>
    <w:uiPriority w:val="9"/>
    <w:semiHidden/>
    <w:rsid w:val="00363984"/>
    <w:rPr>
      <w:rFonts w:asciiTheme="majorHAnsi" w:eastAsiaTheme="majorEastAsia" w:hAnsiTheme="majorHAnsi" w:cstheme="majorBidi"/>
      <w:b/>
      <w:bCs/>
      <w:i/>
      <w:iCs/>
      <w:color w:val="454545" w:themeColor="text2"/>
    </w:rPr>
  </w:style>
  <w:style w:type="paragraph" w:styleId="Opisslike">
    <w:name w:val="caption"/>
    <w:basedOn w:val="Normalno"/>
    <w:next w:val="Normalno"/>
    <w:uiPriority w:val="35"/>
    <w:semiHidden/>
    <w:unhideWhenUsed/>
    <w:qFormat/>
    <w:rsid w:val="00363984"/>
    <w:rPr>
      <w:b/>
      <w:bCs/>
      <w:smallCaps/>
      <w:color w:val="595959" w:themeColor="text1" w:themeTint="A6"/>
      <w:spacing w:val="6"/>
    </w:rPr>
  </w:style>
  <w:style w:type="paragraph" w:styleId="Naslov">
    <w:name w:val="Title"/>
    <w:basedOn w:val="Normalno"/>
    <w:next w:val="Normalno"/>
    <w:link w:val="NaslovZnak"/>
    <w:uiPriority w:val="10"/>
    <w:qFormat/>
    <w:rsid w:val="00363984"/>
    <w:pPr>
      <w:contextualSpacing/>
    </w:pPr>
    <w:rPr>
      <w:rFonts w:asciiTheme="majorHAnsi" w:eastAsiaTheme="majorEastAsia" w:hAnsiTheme="majorHAnsi" w:cstheme="majorBidi"/>
      <w:color w:val="B71E42" w:themeColor="accent1"/>
      <w:spacing w:val="-10"/>
      <w:sz w:val="56"/>
      <w:szCs w:val="56"/>
    </w:rPr>
  </w:style>
  <w:style w:type="character" w:customStyle="1" w:styleId="NaslovZnak">
    <w:name w:val="Naslov Znak"/>
    <w:basedOn w:val="Zadanifontparagrafa"/>
    <w:link w:val="Naslov"/>
    <w:uiPriority w:val="10"/>
    <w:rsid w:val="00363984"/>
    <w:rPr>
      <w:rFonts w:asciiTheme="majorHAnsi" w:eastAsiaTheme="majorEastAsia" w:hAnsiTheme="majorHAnsi" w:cstheme="majorBidi"/>
      <w:color w:val="B71E42" w:themeColor="accent1"/>
      <w:spacing w:val="-10"/>
      <w:sz w:val="56"/>
      <w:szCs w:val="56"/>
    </w:rPr>
  </w:style>
  <w:style w:type="paragraph" w:styleId="Podnaslov">
    <w:name w:val="Subtitle"/>
    <w:basedOn w:val="Normalno"/>
    <w:next w:val="Normalno"/>
    <w:link w:val="PodnaslovZnak"/>
    <w:uiPriority w:val="11"/>
    <w:qFormat/>
    <w:rsid w:val="00363984"/>
    <w:pPr>
      <w:numPr>
        <w:ilvl w:val="1"/>
      </w:numPr>
    </w:pPr>
    <w:rPr>
      <w:rFonts w:asciiTheme="majorHAnsi" w:eastAsiaTheme="majorEastAsia" w:hAnsiTheme="majorHAnsi" w:cstheme="majorBidi"/>
      <w:sz w:val="24"/>
      <w:szCs w:val="24"/>
    </w:rPr>
  </w:style>
  <w:style w:type="character" w:customStyle="1" w:styleId="PodnaslovZnak">
    <w:name w:val="Podnaslov Znak"/>
    <w:basedOn w:val="Zadanifontparagrafa"/>
    <w:link w:val="Podnaslov"/>
    <w:uiPriority w:val="11"/>
    <w:rsid w:val="00363984"/>
    <w:rPr>
      <w:rFonts w:asciiTheme="majorHAnsi" w:eastAsiaTheme="majorEastAsia" w:hAnsiTheme="majorHAnsi" w:cstheme="majorBidi"/>
      <w:sz w:val="24"/>
      <w:szCs w:val="24"/>
    </w:rPr>
  </w:style>
  <w:style w:type="character" w:styleId="Naglaeno">
    <w:name w:val="Strong"/>
    <w:basedOn w:val="Zadanifontparagrafa"/>
    <w:uiPriority w:val="22"/>
    <w:qFormat/>
    <w:rsid w:val="00363984"/>
    <w:rPr>
      <w:b/>
      <w:bCs/>
    </w:rPr>
  </w:style>
  <w:style w:type="character" w:styleId="Naglaavanje">
    <w:name w:val="Emphasis"/>
    <w:basedOn w:val="Zadanifontparagrafa"/>
    <w:uiPriority w:val="20"/>
    <w:qFormat/>
    <w:rsid w:val="00363984"/>
    <w:rPr>
      <w:i/>
      <w:iCs/>
    </w:rPr>
  </w:style>
  <w:style w:type="paragraph" w:styleId="Bezrazmaka">
    <w:name w:val="No Spacing"/>
    <w:link w:val="BezrazmakaZnak"/>
    <w:uiPriority w:val="1"/>
    <w:qFormat/>
    <w:rsid w:val="00363984"/>
  </w:style>
  <w:style w:type="paragraph" w:styleId="Citat">
    <w:name w:val="Quote"/>
    <w:basedOn w:val="Normalno"/>
    <w:next w:val="Normalno"/>
    <w:link w:val="CitatZnak"/>
    <w:uiPriority w:val="29"/>
    <w:qFormat/>
    <w:rsid w:val="00363984"/>
    <w:pPr>
      <w:spacing w:before="160"/>
      <w:ind w:left="720" w:right="720"/>
    </w:pPr>
    <w:rPr>
      <w:i/>
      <w:iCs/>
      <w:color w:val="404040" w:themeColor="text1" w:themeTint="BF"/>
    </w:rPr>
  </w:style>
  <w:style w:type="character" w:customStyle="1" w:styleId="CitatZnak">
    <w:name w:val="Citat Znak"/>
    <w:basedOn w:val="Zadanifontparagrafa"/>
    <w:link w:val="Citat"/>
    <w:uiPriority w:val="29"/>
    <w:rsid w:val="00363984"/>
    <w:rPr>
      <w:i/>
      <w:iCs/>
      <w:color w:val="404040" w:themeColor="text1" w:themeTint="BF"/>
    </w:rPr>
  </w:style>
  <w:style w:type="character" w:styleId="Fininaglasak">
    <w:name w:val="Subtle Emphasis"/>
    <w:basedOn w:val="Zadanifontparagrafa"/>
    <w:uiPriority w:val="19"/>
    <w:qFormat/>
    <w:rsid w:val="00363984"/>
    <w:rPr>
      <w:i/>
      <w:iCs/>
      <w:color w:val="404040" w:themeColor="text1" w:themeTint="BF"/>
    </w:rPr>
  </w:style>
  <w:style w:type="character" w:styleId="Snaninaglasak">
    <w:name w:val="Intense Emphasis"/>
    <w:basedOn w:val="Zadanifontparagrafa"/>
    <w:uiPriority w:val="21"/>
    <w:qFormat/>
    <w:rsid w:val="00363984"/>
    <w:rPr>
      <w:b/>
      <w:bCs/>
      <w:i/>
      <w:iCs/>
    </w:rPr>
  </w:style>
  <w:style w:type="character" w:styleId="Finareferenca">
    <w:name w:val="Subtle Reference"/>
    <w:basedOn w:val="Zadanifontparagrafa"/>
    <w:uiPriority w:val="31"/>
    <w:qFormat/>
    <w:rsid w:val="00363984"/>
    <w:rPr>
      <w:smallCaps/>
      <w:color w:val="404040" w:themeColor="text1" w:themeTint="BF"/>
      <w:u w:val="single" w:color="7F7F7F" w:themeColor="text1" w:themeTint="80"/>
    </w:rPr>
  </w:style>
  <w:style w:type="character" w:styleId="Snanareferenca">
    <w:name w:val="Intense Reference"/>
    <w:basedOn w:val="Zadanifontparagrafa"/>
    <w:uiPriority w:val="32"/>
    <w:qFormat/>
    <w:rsid w:val="00363984"/>
    <w:rPr>
      <w:b/>
      <w:bCs/>
      <w:smallCaps/>
      <w:spacing w:val="5"/>
      <w:u w:val="single"/>
    </w:rPr>
  </w:style>
  <w:style w:type="character" w:styleId="Naslovknjige">
    <w:name w:val="Book Title"/>
    <w:basedOn w:val="Zadanifontparagrafa"/>
    <w:uiPriority w:val="33"/>
    <w:qFormat/>
    <w:rsid w:val="00363984"/>
    <w:rPr>
      <w:b/>
      <w:bCs/>
      <w:smallCaps/>
    </w:rPr>
  </w:style>
  <w:style w:type="character" w:customStyle="1" w:styleId="UnresolvedMention1">
    <w:name w:val="Unresolved Mention1"/>
    <w:basedOn w:val="Zadanifontparagrafa"/>
    <w:uiPriority w:val="99"/>
    <w:semiHidden/>
    <w:unhideWhenUsed/>
    <w:rsid w:val="00C83BCB"/>
    <w:rPr>
      <w:color w:val="808080"/>
      <w:shd w:val="clear" w:color="auto" w:fill="E6E6E6"/>
    </w:rPr>
  </w:style>
  <w:style w:type="character" w:customStyle="1" w:styleId="BezrazmakaZnak">
    <w:name w:val="Bez razmaka Znak"/>
    <w:link w:val="Bezrazmaka"/>
    <w:uiPriority w:val="1"/>
    <w:locked/>
    <w:rsid w:val="00AB5151"/>
  </w:style>
  <w:style w:type="paragraph" w:styleId="Tijeloteksta2">
    <w:name w:val="Body Text 2"/>
    <w:basedOn w:val="Normalno"/>
    <w:link w:val="Tijeloteksta2Znak"/>
    <w:uiPriority w:val="99"/>
    <w:semiHidden/>
    <w:unhideWhenUsed/>
    <w:rsid w:val="00842383"/>
    <w:pPr>
      <w:spacing w:after="120" w:line="480" w:lineRule="auto"/>
    </w:pPr>
  </w:style>
  <w:style w:type="character" w:customStyle="1" w:styleId="Tijeloteksta2Znak">
    <w:name w:val="Tijelo teksta 2 Znak"/>
    <w:basedOn w:val="Zadanifontparagrafa"/>
    <w:link w:val="Tijeloteksta2"/>
    <w:uiPriority w:val="99"/>
    <w:semiHidden/>
    <w:rsid w:val="00842383"/>
  </w:style>
  <w:style w:type="table" w:customStyle="1" w:styleId="Koordinatnamreatabele1">
    <w:name w:val="Koordinatna mreža tabele1"/>
    <w:basedOn w:val="Normalnatabela"/>
    <w:next w:val="Koordinatnamreatabele"/>
    <w:uiPriority w:val="59"/>
    <w:rsid w:val="00842383"/>
    <w:pPr>
      <w:spacing w:after="0"/>
    </w:pPr>
    <w:rPr>
      <w:rFonts w:ascii="Times New Roman" w:eastAsia="Times New Roman" w:hAnsi="Times New Roman"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next w:val="Koordinatnamreatabele"/>
    <w:uiPriority w:val="59"/>
    <w:rsid w:val="00083C3D"/>
    <w:pPr>
      <w:spacing w:after="0"/>
    </w:pPr>
    <w:rPr>
      <w:rFonts w:ascii="Times New Roman" w:eastAsia="Times New Roman" w:hAnsi="Times New Roman"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792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1751">
      <w:bodyDiv w:val="1"/>
      <w:marLeft w:val="0"/>
      <w:marRight w:val="0"/>
      <w:marTop w:val="0"/>
      <w:marBottom w:val="0"/>
      <w:divBdr>
        <w:top w:val="none" w:sz="0" w:space="0" w:color="auto"/>
        <w:left w:val="none" w:sz="0" w:space="0" w:color="auto"/>
        <w:bottom w:val="none" w:sz="0" w:space="0" w:color="auto"/>
        <w:right w:val="none" w:sz="0" w:space="0" w:color="auto"/>
      </w:divBdr>
    </w:div>
    <w:div w:id="193277106">
      <w:bodyDiv w:val="1"/>
      <w:marLeft w:val="0"/>
      <w:marRight w:val="0"/>
      <w:marTop w:val="0"/>
      <w:marBottom w:val="0"/>
      <w:divBdr>
        <w:top w:val="none" w:sz="0" w:space="0" w:color="auto"/>
        <w:left w:val="none" w:sz="0" w:space="0" w:color="auto"/>
        <w:bottom w:val="none" w:sz="0" w:space="0" w:color="auto"/>
        <w:right w:val="none" w:sz="0" w:space="0" w:color="auto"/>
      </w:divBdr>
    </w:div>
    <w:div w:id="350496331">
      <w:bodyDiv w:val="1"/>
      <w:marLeft w:val="0"/>
      <w:marRight w:val="0"/>
      <w:marTop w:val="0"/>
      <w:marBottom w:val="0"/>
      <w:divBdr>
        <w:top w:val="none" w:sz="0" w:space="0" w:color="auto"/>
        <w:left w:val="none" w:sz="0" w:space="0" w:color="auto"/>
        <w:bottom w:val="none" w:sz="0" w:space="0" w:color="auto"/>
        <w:right w:val="none" w:sz="0" w:space="0" w:color="auto"/>
      </w:divBdr>
    </w:div>
    <w:div w:id="579481323">
      <w:bodyDiv w:val="1"/>
      <w:marLeft w:val="0"/>
      <w:marRight w:val="0"/>
      <w:marTop w:val="0"/>
      <w:marBottom w:val="0"/>
      <w:divBdr>
        <w:top w:val="none" w:sz="0" w:space="0" w:color="auto"/>
        <w:left w:val="none" w:sz="0" w:space="0" w:color="auto"/>
        <w:bottom w:val="none" w:sz="0" w:space="0" w:color="auto"/>
        <w:right w:val="none" w:sz="0" w:space="0" w:color="auto"/>
      </w:divBdr>
    </w:div>
    <w:div w:id="629750656">
      <w:bodyDiv w:val="1"/>
      <w:marLeft w:val="0"/>
      <w:marRight w:val="0"/>
      <w:marTop w:val="0"/>
      <w:marBottom w:val="0"/>
      <w:divBdr>
        <w:top w:val="none" w:sz="0" w:space="0" w:color="auto"/>
        <w:left w:val="none" w:sz="0" w:space="0" w:color="auto"/>
        <w:bottom w:val="none" w:sz="0" w:space="0" w:color="auto"/>
        <w:right w:val="none" w:sz="0" w:space="0" w:color="auto"/>
      </w:divBdr>
    </w:div>
    <w:div w:id="830173598">
      <w:bodyDiv w:val="1"/>
      <w:marLeft w:val="0"/>
      <w:marRight w:val="0"/>
      <w:marTop w:val="0"/>
      <w:marBottom w:val="0"/>
      <w:divBdr>
        <w:top w:val="none" w:sz="0" w:space="0" w:color="auto"/>
        <w:left w:val="none" w:sz="0" w:space="0" w:color="auto"/>
        <w:bottom w:val="none" w:sz="0" w:space="0" w:color="auto"/>
        <w:right w:val="none" w:sz="0" w:space="0" w:color="auto"/>
      </w:divBdr>
    </w:div>
    <w:div w:id="852306926">
      <w:bodyDiv w:val="1"/>
      <w:marLeft w:val="0"/>
      <w:marRight w:val="0"/>
      <w:marTop w:val="0"/>
      <w:marBottom w:val="0"/>
      <w:divBdr>
        <w:top w:val="none" w:sz="0" w:space="0" w:color="auto"/>
        <w:left w:val="none" w:sz="0" w:space="0" w:color="auto"/>
        <w:bottom w:val="none" w:sz="0" w:space="0" w:color="auto"/>
        <w:right w:val="none" w:sz="0" w:space="0" w:color="auto"/>
      </w:divBdr>
    </w:div>
    <w:div w:id="904604307">
      <w:bodyDiv w:val="1"/>
      <w:marLeft w:val="0"/>
      <w:marRight w:val="0"/>
      <w:marTop w:val="0"/>
      <w:marBottom w:val="0"/>
      <w:divBdr>
        <w:top w:val="none" w:sz="0" w:space="0" w:color="auto"/>
        <w:left w:val="none" w:sz="0" w:space="0" w:color="auto"/>
        <w:bottom w:val="none" w:sz="0" w:space="0" w:color="auto"/>
        <w:right w:val="none" w:sz="0" w:space="0" w:color="auto"/>
      </w:divBdr>
    </w:div>
    <w:div w:id="1332829694">
      <w:bodyDiv w:val="1"/>
      <w:marLeft w:val="0"/>
      <w:marRight w:val="0"/>
      <w:marTop w:val="0"/>
      <w:marBottom w:val="0"/>
      <w:divBdr>
        <w:top w:val="none" w:sz="0" w:space="0" w:color="auto"/>
        <w:left w:val="none" w:sz="0" w:space="0" w:color="auto"/>
        <w:bottom w:val="none" w:sz="0" w:space="0" w:color="auto"/>
        <w:right w:val="none" w:sz="0" w:space="0" w:color="auto"/>
      </w:divBdr>
    </w:div>
    <w:div w:id="1445420661">
      <w:bodyDiv w:val="1"/>
      <w:marLeft w:val="0"/>
      <w:marRight w:val="0"/>
      <w:marTop w:val="0"/>
      <w:marBottom w:val="0"/>
      <w:divBdr>
        <w:top w:val="none" w:sz="0" w:space="0" w:color="auto"/>
        <w:left w:val="none" w:sz="0" w:space="0" w:color="auto"/>
        <w:bottom w:val="none" w:sz="0" w:space="0" w:color="auto"/>
        <w:right w:val="none" w:sz="0" w:space="0" w:color="auto"/>
      </w:divBdr>
    </w:div>
    <w:div w:id="1468233110">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1823501927">
      <w:bodyDiv w:val="1"/>
      <w:marLeft w:val="0"/>
      <w:marRight w:val="0"/>
      <w:marTop w:val="0"/>
      <w:marBottom w:val="0"/>
      <w:divBdr>
        <w:top w:val="none" w:sz="0" w:space="0" w:color="auto"/>
        <w:left w:val="none" w:sz="0" w:space="0" w:color="auto"/>
        <w:bottom w:val="none" w:sz="0" w:space="0" w:color="auto"/>
        <w:right w:val="none" w:sz="0" w:space="0" w:color="auto"/>
      </w:divBdr>
    </w:div>
    <w:div w:id="2014911185">
      <w:bodyDiv w:val="1"/>
      <w:marLeft w:val="0"/>
      <w:marRight w:val="0"/>
      <w:marTop w:val="0"/>
      <w:marBottom w:val="0"/>
      <w:divBdr>
        <w:top w:val="none" w:sz="0" w:space="0" w:color="auto"/>
        <w:left w:val="none" w:sz="0" w:space="0" w:color="auto"/>
        <w:bottom w:val="none" w:sz="0" w:space="0" w:color="auto"/>
        <w:right w:val="none" w:sz="0" w:space="0" w:color="auto"/>
      </w:divBdr>
    </w:div>
    <w:div w:id="2023966061">
      <w:bodyDiv w:val="1"/>
      <w:marLeft w:val="0"/>
      <w:marRight w:val="0"/>
      <w:marTop w:val="0"/>
      <w:marBottom w:val="0"/>
      <w:divBdr>
        <w:top w:val="none" w:sz="0" w:space="0" w:color="auto"/>
        <w:left w:val="none" w:sz="0" w:space="0" w:color="auto"/>
        <w:bottom w:val="none" w:sz="0" w:space="0" w:color="auto"/>
        <w:right w:val="none" w:sz="0" w:space="0" w:color="auto"/>
      </w:divBdr>
    </w:div>
    <w:div w:id="2057047286">
      <w:bodyDiv w:val="1"/>
      <w:marLeft w:val="0"/>
      <w:marRight w:val="0"/>
      <w:marTop w:val="0"/>
      <w:marBottom w:val="0"/>
      <w:divBdr>
        <w:top w:val="none" w:sz="0" w:space="0" w:color="auto"/>
        <w:left w:val="none" w:sz="0" w:space="0" w:color="auto"/>
        <w:bottom w:val="none" w:sz="0" w:space="0" w:color="auto"/>
        <w:right w:val="none" w:sz="0" w:space="0" w:color="auto"/>
      </w:divBdr>
    </w:div>
    <w:div w:id="2075930684">
      <w:bodyDiv w:val="1"/>
      <w:marLeft w:val="0"/>
      <w:marRight w:val="0"/>
      <w:marTop w:val="0"/>
      <w:marBottom w:val="0"/>
      <w:divBdr>
        <w:top w:val="none" w:sz="0" w:space="0" w:color="auto"/>
        <w:left w:val="none" w:sz="0" w:space="0" w:color="auto"/>
        <w:bottom w:val="none" w:sz="0" w:space="0" w:color="auto"/>
        <w:right w:val="none" w:sz="0" w:space="0" w:color="auto"/>
      </w:divBdr>
    </w:div>
    <w:div w:id="2086343469">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ntar.b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entar.b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xmlns=""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0DBBFCE22F1242A926C3D29B9F287E" ma:contentTypeVersion="6" ma:contentTypeDescription="Create a new document." ma:contentTypeScope="" ma:versionID="89de1e7c96ff9fef43652c3a100c8b43">
  <xsd:schema xmlns:xsd="http://www.w3.org/2001/XMLSchema" xmlns:xs="http://www.w3.org/2001/XMLSchema" xmlns:p="http://schemas.microsoft.com/office/2006/metadata/properties" xmlns:ns2="36d7de11-c3e2-44f2-9a0c-3d6c0829d289" xmlns:ns3="e1254140-b20f-45a4-922f-97931848a950" targetNamespace="http://schemas.microsoft.com/office/2006/metadata/properties" ma:root="true" ma:fieldsID="dd8ed8e11a6fe7163fc339f1d210e87b" ns2:_="" ns3:_="">
    <xsd:import namespace="36d7de11-c3e2-44f2-9a0c-3d6c0829d289"/>
    <xsd:import namespace="e1254140-b20f-45a4-922f-97931848a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7de11-c3e2-44f2-9a0c-3d6c0829d2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254140-b20f-45a4-922f-97931848a9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DD3C82-EB40-4660-816A-B0979BEC0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7de11-c3e2-44f2-9a0c-3d6c0829d289"/>
    <ds:schemaRef ds:uri="e1254140-b20f-45a4-922f-97931848a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4.xml><?xml version="1.0" encoding="utf-8"?>
<ds:datastoreItem xmlns:ds="http://schemas.openxmlformats.org/officeDocument/2006/customXml" ds:itemID="{32E416FC-4FE4-4218-8A34-335B8996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Pages>
  <Words>4425</Words>
  <Characters>25223</Characters>
  <Application>Microsoft Office Word</Application>
  <DocSecurity>0</DocSecurity>
  <Lines>210</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Osmanagic-Agovic</dc:creator>
  <cp:lastModifiedBy>Samir Arnautović</cp:lastModifiedBy>
  <cp:revision>26</cp:revision>
  <cp:lastPrinted>2023-07-07T12:44:00Z</cp:lastPrinted>
  <dcterms:created xsi:type="dcterms:W3CDTF">2023-06-30T06:10:00Z</dcterms:created>
  <dcterms:modified xsi:type="dcterms:W3CDTF">2023-07-07T13:01:00Z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0x0101006E0DBBFCE22F1242A926C3D29B9F287E</vt:lpwstr>
  </property>
</Properties>
</file>