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10152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D93BD1" w:rsidRPr="00D93BD1" w:rsidTr="002B355D">
        <w:trPr>
          <w:trHeight w:val="397"/>
        </w:trPr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D93BD1" w:rsidRPr="00DF6FDE" w:rsidRDefault="00D93BD1" w:rsidP="00DF6FDE">
            <w:pPr>
              <w:rPr>
                <w:rFonts w:ascii="Verdana" w:hAnsi="Verdana"/>
                <w:sz w:val="20"/>
                <w:szCs w:val="20"/>
              </w:rPr>
            </w:pPr>
            <w:r w:rsidRPr="00DF6FDE">
              <w:rPr>
                <w:rFonts w:ascii="Verdana" w:hAnsi="Verdana"/>
                <w:sz w:val="20"/>
                <w:szCs w:val="20"/>
              </w:rPr>
              <w:t>Općina</w:t>
            </w:r>
          </w:p>
        </w:tc>
        <w:tc>
          <w:tcPr>
            <w:tcW w:w="5076" w:type="dxa"/>
            <w:vAlign w:val="center"/>
          </w:tcPr>
          <w:p w:rsidR="00D93BD1" w:rsidRPr="00D93BD1" w:rsidRDefault="00D93BD1" w:rsidP="00DF6F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2B355D">
        <w:trPr>
          <w:trHeight w:val="347"/>
        </w:trPr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D93BD1" w:rsidRPr="00DF6FDE" w:rsidRDefault="00D93BD1" w:rsidP="00DF6FDE">
            <w:pPr>
              <w:rPr>
                <w:rFonts w:ascii="Verdana" w:hAnsi="Verdana"/>
                <w:sz w:val="20"/>
                <w:szCs w:val="20"/>
              </w:rPr>
            </w:pPr>
            <w:r w:rsidRPr="00DF6FDE">
              <w:rPr>
                <w:rFonts w:ascii="Verdana" w:hAnsi="Verdana"/>
                <w:sz w:val="20"/>
                <w:szCs w:val="20"/>
              </w:rPr>
              <w:t>Nadležna općinska služba</w:t>
            </w:r>
          </w:p>
        </w:tc>
        <w:tc>
          <w:tcPr>
            <w:tcW w:w="5076" w:type="dxa"/>
            <w:vAlign w:val="center"/>
          </w:tcPr>
          <w:p w:rsidR="00D93BD1" w:rsidRPr="00D93BD1" w:rsidRDefault="00D93BD1" w:rsidP="00DF6F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2B355D">
        <w:trPr>
          <w:trHeight w:val="370"/>
        </w:trPr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D93BD1" w:rsidRPr="00DF6FDE" w:rsidRDefault="00D93BD1" w:rsidP="00DF6FDE">
            <w:pPr>
              <w:rPr>
                <w:rFonts w:ascii="Verdana" w:hAnsi="Verdana"/>
                <w:sz w:val="20"/>
                <w:szCs w:val="20"/>
              </w:rPr>
            </w:pPr>
            <w:r w:rsidRPr="00DF6FDE">
              <w:rPr>
                <w:rFonts w:ascii="Verdana" w:hAnsi="Verdana"/>
                <w:sz w:val="20"/>
                <w:szCs w:val="20"/>
              </w:rPr>
              <w:t>Ovlašteno lice</w:t>
            </w:r>
          </w:p>
        </w:tc>
        <w:tc>
          <w:tcPr>
            <w:tcW w:w="5076" w:type="dxa"/>
            <w:vAlign w:val="center"/>
          </w:tcPr>
          <w:p w:rsidR="00D93BD1" w:rsidRPr="00D93BD1" w:rsidRDefault="00D93BD1" w:rsidP="00DF6F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05500" w:rsidRPr="00D93BD1" w:rsidTr="002B355D">
        <w:trPr>
          <w:trHeight w:val="370"/>
        </w:trPr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F05500" w:rsidRPr="00DF6FDE" w:rsidRDefault="00F05500" w:rsidP="00DF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Redni broj upisa</w:t>
            </w:r>
          </w:p>
        </w:tc>
        <w:tc>
          <w:tcPr>
            <w:tcW w:w="5076" w:type="dxa"/>
            <w:vAlign w:val="center"/>
          </w:tcPr>
          <w:p w:rsidR="00F05500" w:rsidRPr="00D93BD1" w:rsidRDefault="00F05500" w:rsidP="00DF6F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2374" w:rsidRPr="00D93BD1" w:rsidRDefault="004B2374">
      <w:pPr>
        <w:rPr>
          <w:sz w:val="18"/>
          <w:szCs w:val="18"/>
        </w:rPr>
      </w:pPr>
    </w:p>
    <w:p w:rsidR="00D93BD1" w:rsidRPr="00D93BD1" w:rsidRDefault="00D93BD1" w:rsidP="00D93BD1">
      <w:pPr>
        <w:jc w:val="center"/>
        <w:rPr>
          <w:rFonts w:ascii="Verdana" w:hAnsi="Verdana"/>
          <w:b/>
        </w:rPr>
      </w:pPr>
      <w:r w:rsidRPr="00D93BD1">
        <w:rPr>
          <w:rFonts w:ascii="Verdana" w:hAnsi="Verdana"/>
          <w:b/>
        </w:rPr>
        <w:t>UPISNI LIST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2375"/>
      </w:tblGrid>
      <w:tr w:rsidR="00D93BD1" w:rsidRPr="00D93BD1" w:rsidTr="00D93BD1">
        <w:tc>
          <w:tcPr>
            <w:tcW w:w="10138" w:type="dxa"/>
            <w:gridSpan w:val="4"/>
            <w:shd w:val="clear" w:color="auto" w:fill="D9D9D9" w:themeFill="background1" w:themeFillShade="D9"/>
          </w:tcPr>
          <w:p w:rsidR="00D93BD1" w:rsidRPr="00D93BD1" w:rsidRDefault="00D93BD1" w:rsidP="00D93B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I. Podaci o udruženju</w:t>
            </w: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Naziv i skraćeni naziv omladinskog  udruženja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Redni broj zahtjeva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Adresa i mjesto udruženja koje se upisuje u spisak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Upisni broj i datum upisa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Sjedište udruženja koje se upisuje u spisak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Jedinstveni identifikacijski broj omladinskog udruženja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Broj i datum akta upisa u registar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 Ime i prezime lica ovlaštenog za zastupanje i predstavljanje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 Ime i prezime lica ovlaštenog za zastupanje i predstavljanje</w:t>
            </w: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</w:t>
            </w:r>
          </w:p>
        </w:tc>
        <w:tc>
          <w:tcPr>
            <w:tcW w:w="2375" w:type="dxa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93BD1">
        <w:tc>
          <w:tcPr>
            <w:tcW w:w="3369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5" w:type="dxa"/>
          </w:tcPr>
          <w:p w:rsidR="00D93BD1" w:rsidRPr="00D93BD1" w:rsidRDefault="00D93BD1" w:rsidP="00F018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F05500">
        <w:trPr>
          <w:trHeight w:val="1939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Područje djelovanja omladinskog udruženja</w:t>
            </w:r>
          </w:p>
        </w:tc>
        <w:tc>
          <w:tcPr>
            <w:tcW w:w="6769" w:type="dxa"/>
            <w:gridSpan w:val="3"/>
            <w:vAlign w:val="center"/>
          </w:tcPr>
          <w:p w:rsidR="00D93BD1" w:rsidRPr="00D93BD1" w:rsidRDefault="00D93BD1" w:rsidP="00F018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93BD1" w:rsidRPr="00D93BD1" w:rsidTr="00DF6FDE">
        <w:trPr>
          <w:trHeight w:val="197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93BD1" w:rsidRPr="00D93BD1" w:rsidRDefault="00D93BD1" w:rsidP="00D93B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Napomena</w:t>
            </w:r>
          </w:p>
        </w:tc>
        <w:tc>
          <w:tcPr>
            <w:tcW w:w="6769" w:type="dxa"/>
            <w:gridSpan w:val="3"/>
            <w:vAlign w:val="center"/>
          </w:tcPr>
          <w:p w:rsidR="00D93BD1" w:rsidRPr="00D93BD1" w:rsidRDefault="00D93BD1" w:rsidP="00F018DE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B355D" w:rsidRDefault="002B355D" w:rsidP="00D93BD1">
      <w:pPr>
        <w:rPr>
          <w:rFonts w:ascii="Verdana" w:hAnsi="Verdana"/>
          <w:sz w:val="18"/>
          <w:szCs w:val="18"/>
        </w:rPr>
      </w:pPr>
    </w:p>
    <w:p w:rsidR="00D93BD1" w:rsidRDefault="00D93BD1" w:rsidP="00D93B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Kriteriji za dodjelu statusa omladinskog udruženja:</w:t>
      </w:r>
    </w:p>
    <w:p w:rsidR="002B355D" w:rsidRPr="002B355D" w:rsidRDefault="00D93BD1" w:rsidP="00D27907">
      <w:pPr>
        <w:pStyle w:val="Paragrafspiska"/>
        <w:numPr>
          <w:ilvl w:val="0"/>
          <w:numId w:val="2"/>
        </w:numPr>
        <w:tabs>
          <w:tab w:val="left" w:pos="142"/>
        </w:tabs>
        <w:spacing w:after="0" w:line="288" w:lineRule="auto"/>
        <w:ind w:left="284" w:hanging="218"/>
        <w:rPr>
          <w:rFonts w:ascii="Verdana" w:hAnsi="Verdana"/>
          <w:b/>
          <w:sz w:val="18"/>
          <w:szCs w:val="18"/>
        </w:rPr>
      </w:pPr>
      <w:r w:rsidRPr="00D93BD1">
        <w:rPr>
          <w:rFonts w:ascii="Verdana" w:hAnsi="Verdana"/>
          <w:b/>
          <w:sz w:val="18"/>
          <w:szCs w:val="18"/>
        </w:rPr>
        <w:t>Čine li</w:t>
      </w:r>
      <w:r>
        <w:rPr>
          <w:rFonts w:ascii="Verdana" w:hAnsi="Verdana"/>
          <w:b/>
          <w:sz w:val="18"/>
          <w:szCs w:val="18"/>
        </w:rPr>
        <w:t xml:space="preserve"> članstvo i organe upravljanja omladinskog udruženja dvije trećine mladih</w:t>
      </w:r>
      <w:r w:rsidR="00DF6FDE">
        <w:rPr>
          <w:rFonts w:ascii="Verdana" w:hAnsi="Verdana"/>
          <w:b/>
          <w:sz w:val="18"/>
          <w:szCs w:val="18"/>
        </w:rPr>
        <w:t xml:space="preserve">? </w:t>
      </w:r>
      <w:r>
        <w:rPr>
          <w:rFonts w:ascii="Verdana" w:hAnsi="Verdana"/>
          <w:b/>
          <w:sz w:val="18"/>
          <w:szCs w:val="18"/>
        </w:rPr>
        <w:t>DA</w:t>
      </w:r>
      <w:r w:rsidR="002B355D">
        <w:rPr>
          <w:rFonts w:ascii="Verdana" w:hAnsi="Verdana"/>
          <w:b/>
          <w:sz w:val="18"/>
          <w:szCs w:val="18"/>
        </w:rPr>
        <w:t xml:space="preserve">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  <w:r>
        <w:rPr>
          <w:rFonts w:ascii="Verdana" w:hAnsi="Verdana"/>
          <w:b/>
          <w:sz w:val="18"/>
          <w:szCs w:val="18"/>
        </w:rPr>
        <w:t xml:space="preserve">  NE </w:t>
      </w:r>
      <w:r w:rsidR="002B355D">
        <w:rPr>
          <w:rFonts w:ascii="Verdana" w:hAnsi="Verdana"/>
          <w:b/>
          <w:sz w:val="18"/>
          <w:szCs w:val="18"/>
        </w:rPr>
        <w:t xml:space="preserve">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</w:p>
    <w:p w:rsidR="002B355D" w:rsidRPr="002B355D" w:rsidRDefault="00DF6FDE" w:rsidP="00D27907">
      <w:pPr>
        <w:pStyle w:val="Paragrafspiska"/>
        <w:numPr>
          <w:ilvl w:val="0"/>
          <w:numId w:val="2"/>
        </w:numPr>
        <w:tabs>
          <w:tab w:val="left" w:pos="142"/>
        </w:tabs>
        <w:spacing w:after="0" w:line="288" w:lineRule="auto"/>
        <w:ind w:left="284" w:hanging="218"/>
        <w:rPr>
          <w:rFonts w:ascii="Verdana" w:hAnsi="Verdana"/>
          <w:b/>
          <w:sz w:val="18"/>
          <w:szCs w:val="18"/>
        </w:rPr>
      </w:pPr>
      <w:r w:rsidRPr="002B355D">
        <w:rPr>
          <w:rFonts w:ascii="Verdana" w:hAnsi="Verdana"/>
          <w:b/>
          <w:sz w:val="18"/>
          <w:szCs w:val="18"/>
        </w:rPr>
        <w:t xml:space="preserve">Jesu li aktivnosti omladinskog udruženja većinom usmjerene na mlade?                 DA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  <w:r w:rsidR="002B355D">
        <w:rPr>
          <w:rFonts w:ascii="Verdana" w:hAnsi="Verdana"/>
          <w:b/>
          <w:sz w:val="18"/>
          <w:szCs w:val="18"/>
        </w:rPr>
        <w:t xml:space="preserve">  NE 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</w:p>
    <w:p w:rsidR="00D27907" w:rsidRPr="00D27907" w:rsidRDefault="00DF6FDE" w:rsidP="00D27907">
      <w:pPr>
        <w:pStyle w:val="Paragrafspiska"/>
        <w:numPr>
          <w:ilvl w:val="0"/>
          <w:numId w:val="2"/>
        </w:numPr>
        <w:tabs>
          <w:tab w:val="left" w:pos="142"/>
        </w:tabs>
        <w:spacing w:after="0" w:line="288" w:lineRule="auto"/>
        <w:ind w:left="283" w:hanging="215"/>
        <w:rPr>
          <w:rFonts w:ascii="Verdana" w:hAnsi="Verdana"/>
          <w:b/>
          <w:sz w:val="18"/>
          <w:szCs w:val="18"/>
        </w:rPr>
      </w:pPr>
      <w:r w:rsidRPr="002B355D">
        <w:rPr>
          <w:rFonts w:ascii="Verdana" w:hAnsi="Verdana"/>
          <w:b/>
          <w:sz w:val="18"/>
          <w:szCs w:val="18"/>
        </w:rPr>
        <w:t xml:space="preserve">Odnose li se statutarne djelatnosti udruženja uglavnom na mlade?                       </w:t>
      </w:r>
      <w:r w:rsidR="002B355D">
        <w:rPr>
          <w:rFonts w:ascii="Verdana" w:hAnsi="Verdana"/>
          <w:b/>
          <w:sz w:val="18"/>
          <w:szCs w:val="18"/>
        </w:rPr>
        <w:t xml:space="preserve">  </w:t>
      </w:r>
      <w:r w:rsidR="002B355D" w:rsidRPr="002B355D">
        <w:rPr>
          <w:rFonts w:ascii="Verdana" w:hAnsi="Verdana"/>
          <w:b/>
          <w:sz w:val="18"/>
          <w:szCs w:val="18"/>
        </w:rPr>
        <w:t xml:space="preserve"> </w:t>
      </w:r>
      <w:r w:rsidRPr="002B355D">
        <w:rPr>
          <w:rFonts w:ascii="Verdana" w:hAnsi="Verdana"/>
          <w:b/>
          <w:sz w:val="18"/>
          <w:szCs w:val="18"/>
        </w:rPr>
        <w:t xml:space="preserve">DA </w:t>
      </w:r>
      <w:r w:rsidR="002B355D" w:rsidRPr="002B355D">
        <w:rPr>
          <w:sz w:val="30"/>
          <w:szCs w:val="30"/>
        </w:rPr>
        <w:sym w:font="Wingdings 2" w:char="F0A3"/>
      </w:r>
      <w:r w:rsidR="002B355D" w:rsidRPr="002B355D">
        <w:rPr>
          <w:rFonts w:ascii="Verdana" w:hAnsi="Verdana"/>
          <w:b/>
          <w:sz w:val="18"/>
          <w:szCs w:val="18"/>
        </w:rPr>
        <w:t xml:space="preserve"> </w:t>
      </w:r>
      <w:r w:rsidRPr="002B355D">
        <w:rPr>
          <w:rFonts w:ascii="Verdana" w:hAnsi="Verdana"/>
          <w:b/>
          <w:sz w:val="18"/>
          <w:szCs w:val="18"/>
        </w:rPr>
        <w:t xml:space="preserve"> NE</w:t>
      </w:r>
      <w:r w:rsidR="002B355D" w:rsidRPr="002B355D">
        <w:rPr>
          <w:rFonts w:ascii="Verdana" w:hAnsi="Verdana"/>
          <w:b/>
          <w:sz w:val="18"/>
          <w:szCs w:val="18"/>
        </w:rPr>
        <w:t xml:space="preserve">  </w:t>
      </w:r>
      <w:r w:rsidR="002B355D" w:rsidRPr="002B355D">
        <w:rPr>
          <w:sz w:val="30"/>
          <w:szCs w:val="30"/>
        </w:rPr>
        <w:sym w:font="Wingdings 2" w:char="F0A3"/>
      </w:r>
    </w:p>
    <w:p w:rsidR="00DF6FDE" w:rsidRPr="002B355D" w:rsidRDefault="00DF6FDE" w:rsidP="00D27907">
      <w:pPr>
        <w:pStyle w:val="Paragrafspiska"/>
        <w:numPr>
          <w:ilvl w:val="0"/>
          <w:numId w:val="2"/>
        </w:numPr>
        <w:tabs>
          <w:tab w:val="left" w:pos="142"/>
        </w:tabs>
        <w:spacing w:after="0" w:line="288" w:lineRule="auto"/>
        <w:ind w:left="283" w:hanging="215"/>
        <w:rPr>
          <w:rFonts w:ascii="Verdana" w:hAnsi="Verdana"/>
          <w:b/>
          <w:sz w:val="18"/>
          <w:szCs w:val="18"/>
        </w:rPr>
      </w:pPr>
      <w:r w:rsidRPr="002B355D">
        <w:rPr>
          <w:rFonts w:ascii="Verdana" w:hAnsi="Verdana"/>
          <w:b/>
          <w:sz w:val="18"/>
          <w:szCs w:val="18"/>
        </w:rPr>
        <w:t>Ispunjava li udruženje sve zakonske kriterije za dobivanje statusa omladinskog udruženja?</w:t>
      </w:r>
    </w:p>
    <w:p w:rsidR="00DF6FDE" w:rsidRDefault="00DF6FDE" w:rsidP="00D27907">
      <w:pPr>
        <w:pStyle w:val="Paragrafspiska"/>
        <w:tabs>
          <w:tab w:val="left" w:pos="142"/>
        </w:tabs>
        <w:spacing w:after="0" w:line="288" w:lineRule="auto"/>
        <w:ind w:left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DA 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  <w:r w:rsidR="002B355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NE </w:t>
      </w:r>
      <w:r w:rsidR="002B355D">
        <w:rPr>
          <w:rFonts w:ascii="Verdana" w:hAnsi="Verdana"/>
          <w:b/>
          <w:sz w:val="18"/>
          <w:szCs w:val="18"/>
        </w:rPr>
        <w:t xml:space="preserve"> </w:t>
      </w:r>
      <w:r w:rsidR="002B355D" w:rsidRPr="002B355D">
        <w:rPr>
          <w:rFonts w:ascii="Verdana" w:hAnsi="Verdana"/>
          <w:b/>
          <w:sz w:val="30"/>
          <w:szCs w:val="30"/>
        </w:rPr>
        <w:sym w:font="Wingdings 2" w:char="F0A3"/>
      </w:r>
    </w:p>
    <w:p w:rsidR="002B355D" w:rsidRDefault="002B355D" w:rsidP="002B355D">
      <w:pPr>
        <w:pStyle w:val="Paragrafspiska"/>
        <w:tabs>
          <w:tab w:val="left" w:pos="142"/>
        </w:tabs>
        <w:spacing w:after="0" w:line="240" w:lineRule="auto"/>
        <w:ind w:left="426"/>
        <w:rPr>
          <w:rFonts w:ascii="Verdana" w:hAnsi="Verdana"/>
          <w:sz w:val="18"/>
          <w:szCs w:val="18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2979"/>
        <w:gridCol w:w="3332"/>
      </w:tblGrid>
      <w:tr w:rsidR="00DF6FDE" w:rsidRPr="00D93BD1" w:rsidTr="00761D0F">
        <w:trPr>
          <w:trHeight w:val="430"/>
          <w:jc w:val="center"/>
        </w:trPr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DF6FDE" w:rsidRPr="00D93BD1" w:rsidRDefault="00DF6FDE" w:rsidP="002B35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Mjesto i datum</w:t>
            </w:r>
          </w:p>
        </w:tc>
        <w:tc>
          <w:tcPr>
            <w:tcW w:w="3332" w:type="dxa"/>
            <w:shd w:val="clear" w:color="auto" w:fill="D9D9D9" w:themeFill="background1" w:themeFillShade="D9"/>
            <w:vAlign w:val="center"/>
          </w:tcPr>
          <w:p w:rsidR="00DF6FDE" w:rsidRPr="00D93BD1" w:rsidRDefault="00DF6FDE" w:rsidP="002B35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Potpis ovlaštenog lica</w:t>
            </w:r>
          </w:p>
        </w:tc>
      </w:tr>
      <w:tr w:rsidR="00DF6FDE" w:rsidRPr="00D93BD1" w:rsidTr="00761D0F">
        <w:trPr>
          <w:trHeight w:val="735"/>
          <w:jc w:val="center"/>
        </w:trPr>
        <w:tc>
          <w:tcPr>
            <w:tcW w:w="2979" w:type="dxa"/>
            <w:shd w:val="clear" w:color="auto" w:fill="FFFFFF" w:themeFill="background1"/>
            <w:vAlign w:val="center"/>
          </w:tcPr>
          <w:p w:rsidR="00DF6FDE" w:rsidRPr="00D93BD1" w:rsidRDefault="00DF6FDE" w:rsidP="00F018D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DF6FDE" w:rsidRPr="00D93BD1" w:rsidRDefault="00DF6FDE" w:rsidP="00F018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F6FDE" w:rsidRPr="002B355D" w:rsidRDefault="00DF6FDE" w:rsidP="002B355D">
      <w:pPr>
        <w:tabs>
          <w:tab w:val="left" w:pos="142"/>
        </w:tabs>
        <w:rPr>
          <w:rFonts w:ascii="Verdana" w:hAnsi="Verdana"/>
          <w:b/>
          <w:sz w:val="18"/>
          <w:szCs w:val="18"/>
        </w:rPr>
      </w:pPr>
    </w:p>
    <w:sectPr w:rsidR="00DF6FDE" w:rsidRPr="002B355D" w:rsidSect="00F05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E7" w:rsidRDefault="00095FE7" w:rsidP="00D93BD1">
      <w:pPr>
        <w:spacing w:after="0" w:line="240" w:lineRule="auto"/>
      </w:pPr>
      <w:r>
        <w:separator/>
      </w:r>
    </w:p>
  </w:endnote>
  <w:endnote w:type="continuationSeparator" w:id="0">
    <w:p w:rsidR="00095FE7" w:rsidRDefault="00095FE7" w:rsidP="00D9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Default="00436A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Pr="00436AC4" w:rsidRDefault="00436AC4" w:rsidP="00436AC4">
    <w:pPr>
      <w:pBdr>
        <w:top w:val="single" w:sz="4" w:space="1" w:color="auto"/>
      </w:pBdr>
      <w:ind w:left="502" w:right="-254" w:firstLine="708"/>
      <w:jc w:val="right"/>
      <w:rPr>
        <w:rFonts w:ascii="Tahoma" w:hAnsi="Tahoma"/>
        <w:color w:val="0000FF"/>
        <w:sz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1" layoutInCell="0" allowOverlap="1" wp14:anchorId="70E5AD61" wp14:editId="36395E8C">
          <wp:simplePos x="0" y="0"/>
          <wp:positionH relativeFrom="column">
            <wp:posOffset>-154940</wp:posOffset>
          </wp:positionH>
          <wp:positionV relativeFrom="page">
            <wp:posOffset>9915525</wp:posOffset>
          </wp:positionV>
          <wp:extent cx="698500" cy="297180"/>
          <wp:effectExtent l="0" t="0" r="6350" b="7620"/>
          <wp:wrapNone/>
          <wp:docPr id="1" name="Slika 1" descr="Logo Cen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29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16"/>
      </w:rPr>
      <w:t>ŠIFRA DOKUMENTA: OCO/13/10</w:t>
    </w:r>
    <w:r>
      <w:rPr>
        <w:rFonts w:ascii="Tahoma" w:hAnsi="Tahoma" w:cs="Tahoma"/>
        <w:sz w:val="16"/>
      </w:rPr>
      <w:t>●</w:t>
    </w:r>
    <w:r>
      <w:rPr>
        <w:rFonts w:ascii="Tahoma" w:hAnsi="Tahoma"/>
        <w:sz w:val="16"/>
      </w:rPr>
      <w:t xml:space="preserve"> </w:t>
    </w:r>
    <w:r w:rsidR="008C194A">
      <w:rPr>
        <w:rFonts w:ascii="Tahoma" w:hAnsi="Tahoma"/>
        <w:sz w:val="16"/>
      </w:rPr>
      <w:t>27</w:t>
    </w:r>
    <w:r>
      <w:rPr>
        <w:rFonts w:ascii="Tahoma" w:hAnsi="Tahoma"/>
        <w:sz w:val="16"/>
      </w:rPr>
      <w:t>/</w:t>
    </w:r>
    <w:r w:rsidR="008C194A">
      <w:rPr>
        <w:rFonts w:ascii="Tahoma" w:hAnsi="Tahoma"/>
        <w:sz w:val="16"/>
      </w:rPr>
      <w:t>08/15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Default="00436A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E7" w:rsidRDefault="00095FE7" w:rsidP="00D93BD1">
      <w:pPr>
        <w:spacing w:after="0" w:line="240" w:lineRule="auto"/>
      </w:pPr>
      <w:r>
        <w:separator/>
      </w:r>
    </w:p>
  </w:footnote>
  <w:footnote w:type="continuationSeparator" w:id="0">
    <w:p w:rsidR="00095FE7" w:rsidRDefault="00095FE7" w:rsidP="00D9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Default="00436A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Default="00436AC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C4" w:rsidRDefault="00436AC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A00"/>
    <w:multiLevelType w:val="hybridMultilevel"/>
    <w:tmpl w:val="B06CA576"/>
    <w:lvl w:ilvl="0" w:tplc="0FE63D9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782" w:hanging="360"/>
      </w:pPr>
    </w:lvl>
    <w:lvl w:ilvl="2" w:tplc="101A001B" w:tentative="1">
      <w:start w:val="1"/>
      <w:numFmt w:val="lowerRoman"/>
      <w:lvlText w:val="%3."/>
      <w:lvlJc w:val="right"/>
      <w:pPr>
        <w:ind w:left="3502" w:hanging="180"/>
      </w:pPr>
    </w:lvl>
    <w:lvl w:ilvl="3" w:tplc="101A000F" w:tentative="1">
      <w:start w:val="1"/>
      <w:numFmt w:val="decimal"/>
      <w:lvlText w:val="%4."/>
      <w:lvlJc w:val="left"/>
      <w:pPr>
        <w:ind w:left="4222" w:hanging="360"/>
      </w:pPr>
    </w:lvl>
    <w:lvl w:ilvl="4" w:tplc="101A0019" w:tentative="1">
      <w:start w:val="1"/>
      <w:numFmt w:val="lowerLetter"/>
      <w:lvlText w:val="%5."/>
      <w:lvlJc w:val="left"/>
      <w:pPr>
        <w:ind w:left="4942" w:hanging="360"/>
      </w:pPr>
    </w:lvl>
    <w:lvl w:ilvl="5" w:tplc="101A001B" w:tentative="1">
      <w:start w:val="1"/>
      <w:numFmt w:val="lowerRoman"/>
      <w:lvlText w:val="%6."/>
      <w:lvlJc w:val="right"/>
      <w:pPr>
        <w:ind w:left="5662" w:hanging="180"/>
      </w:pPr>
    </w:lvl>
    <w:lvl w:ilvl="6" w:tplc="101A000F" w:tentative="1">
      <w:start w:val="1"/>
      <w:numFmt w:val="decimal"/>
      <w:lvlText w:val="%7."/>
      <w:lvlJc w:val="left"/>
      <w:pPr>
        <w:ind w:left="6382" w:hanging="360"/>
      </w:pPr>
    </w:lvl>
    <w:lvl w:ilvl="7" w:tplc="101A0019" w:tentative="1">
      <w:start w:val="1"/>
      <w:numFmt w:val="lowerLetter"/>
      <w:lvlText w:val="%8."/>
      <w:lvlJc w:val="left"/>
      <w:pPr>
        <w:ind w:left="7102" w:hanging="360"/>
      </w:pPr>
    </w:lvl>
    <w:lvl w:ilvl="8" w:tplc="10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9DE2973"/>
    <w:multiLevelType w:val="hybridMultilevel"/>
    <w:tmpl w:val="59EC466C"/>
    <w:lvl w:ilvl="0" w:tplc="F394F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D1"/>
    <w:rsid w:val="00095FE7"/>
    <w:rsid w:val="0010107A"/>
    <w:rsid w:val="002B355D"/>
    <w:rsid w:val="00436AC4"/>
    <w:rsid w:val="004B2374"/>
    <w:rsid w:val="00572002"/>
    <w:rsid w:val="006438F7"/>
    <w:rsid w:val="0070104D"/>
    <w:rsid w:val="00761D0F"/>
    <w:rsid w:val="008C194A"/>
    <w:rsid w:val="00C602DC"/>
    <w:rsid w:val="00C968DF"/>
    <w:rsid w:val="00D27907"/>
    <w:rsid w:val="00D93BD1"/>
    <w:rsid w:val="00DF6FDE"/>
    <w:rsid w:val="00ED75C6"/>
    <w:rsid w:val="00F05500"/>
    <w:rsid w:val="00F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D9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D93BD1"/>
    <w:rPr>
      <w:lang w:val="hr-BA"/>
    </w:rPr>
  </w:style>
  <w:style w:type="paragraph" w:styleId="Podnoje">
    <w:name w:val="footer"/>
    <w:basedOn w:val="Normalno"/>
    <w:link w:val="PodnojeZnak"/>
    <w:uiPriority w:val="99"/>
    <w:unhideWhenUsed/>
    <w:rsid w:val="00D9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D93BD1"/>
    <w:rPr>
      <w:lang w:val="hr-BA"/>
    </w:rPr>
  </w:style>
  <w:style w:type="table" w:styleId="Koordinatnamreatabele">
    <w:name w:val="Table Grid"/>
    <w:basedOn w:val="Normalnatabela"/>
    <w:uiPriority w:val="59"/>
    <w:rsid w:val="00D9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D93B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4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36AC4"/>
    <w:rPr>
      <w:rFonts w:ascii="Tahoma" w:hAnsi="Tahoma" w:cs="Tahoma"/>
      <w:sz w:val="16"/>
      <w:szCs w:val="1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D9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D93BD1"/>
    <w:rPr>
      <w:lang w:val="hr-BA"/>
    </w:rPr>
  </w:style>
  <w:style w:type="paragraph" w:styleId="Podnoje">
    <w:name w:val="footer"/>
    <w:basedOn w:val="Normalno"/>
    <w:link w:val="PodnojeZnak"/>
    <w:uiPriority w:val="99"/>
    <w:unhideWhenUsed/>
    <w:rsid w:val="00D9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D93BD1"/>
    <w:rPr>
      <w:lang w:val="hr-BA"/>
    </w:rPr>
  </w:style>
  <w:style w:type="table" w:styleId="Koordinatnamreatabele">
    <w:name w:val="Table Grid"/>
    <w:basedOn w:val="Normalnatabela"/>
    <w:uiPriority w:val="59"/>
    <w:rsid w:val="00D9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D93B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4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436AC4"/>
    <w:rPr>
      <w:rFonts w:ascii="Tahoma" w:hAnsi="Tahoma" w:cs="Tahoma"/>
      <w:sz w:val="16"/>
      <w:szCs w:val="1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Centar Sarajevo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Envera Pandzic</dc:creator>
  <cp:keywords/>
  <dc:description/>
  <cp:lastModifiedBy>Samir Arnautović</cp:lastModifiedBy>
  <cp:revision>4</cp:revision>
  <cp:lastPrinted>2014-05-19T13:23:00Z</cp:lastPrinted>
  <dcterms:created xsi:type="dcterms:W3CDTF">2014-11-18T11:46:00Z</dcterms:created>
  <dcterms:modified xsi:type="dcterms:W3CDTF">2023-11-30T08:07:00Z</dcterms:modified>
</cp:coreProperties>
</file>